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1800"/>
        <w:gridCol w:w="5400"/>
        <w:gridCol w:w="2160"/>
      </w:tblGrid>
      <w:tr w:rsidR="00657AA4" w:rsidRPr="008C0523" w14:paraId="2E380906" w14:textId="77777777" w:rsidTr="009F25B4">
        <w:trPr>
          <w:trHeight w:val="476"/>
          <w:tblHeader/>
        </w:trPr>
        <w:tc>
          <w:tcPr>
            <w:tcW w:w="1800" w:type="dxa"/>
          </w:tcPr>
          <w:p w14:paraId="0FA55B18" w14:textId="77777777" w:rsidR="00657AA4" w:rsidRPr="008C0523" w:rsidRDefault="00657AA4" w:rsidP="00CF3A45">
            <w:pPr>
              <w:spacing w:after="0" w:line="240" w:lineRule="auto"/>
              <w:jc w:val="center"/>
              <w:rPr>
                <w:rFonts w:asciiTheme="minorHAnsi" w:eastAsia="Times New Roman" w:hAnsiTheme="minorHAnsi" w:cstheme="minorHAnsi"/>
                <w:b/>
                <w:bCs/>
                <w:color w:val="auto"/>
                <w:szCs w:val="20"/>
                <w:u w:val="single"/>
              </w:rPr>
            </w:pPr>
            <w:bookmarkStart w:id="0" w:name="_Hlk209513963"/>
          </w:p>
          <w:p w14:paraId="55A457BF" w14:textId="77777777" w:rsidR="00657AA4" w:rsidRPr="008C0523" w:rsidRDefault="00657AA4" w:rsidP="00CF3A45">
            <w:pPr>
              <w:spacing w:after="0" w:line="240" w:lineRule="auto"/>
              <w:jc w:val="center"/>
              <w:rPr>
                <w:rFonts w:asciiTheme="minorHAnsi" w:eastAsia="Times New Roman" w:hAnsiTheme="minorHAnsi" w:cstheme="minorHAnsi"/>
                <w:b/>
                <w:bCs/>
                <w:color w:val="auto"/>
                <w:szCs w:val="20"/>
                <w:u w:val="single"/>
              </w:rPr>
            </w:pPr>
          </w:p>
        </w:tc>
        <w:tc>
          <w:tcPr>
            <w:tcW w:w="5400" w:type="dxa"/>
          </w:tcPr>
          <w:p w14:paraId="1CC724CA" w14:textId="77777777" w:rsidR="00657AA4" w:rsidRPr="008C0523" w:rsidRDefault="00657AA4" w:rsidP="00CF3A45">
            <w:pPr>
              <w:spacing w:after="0" w:line="240" w:lineRule="auto"/>
              <w:jc w:val="center"/>
              <w:rPr>
                <w:rFonts w:asciiTheme="minorHAnsi" w:eastAsia="Times New Roman" w:hAnsiTheme="minorHAnsi" w:cstheme="minorHAnsi"/>
                <w:b/>
                <w:color w:val="auto"/>
                <w:szCs w:val="20"/>
              </w:rPr>
            </w:pPr>
            <w:r w:rsidRPr="008C0523">
              <w:rPr>
                <w:rFonts w:asciiTheme="minorHAnsi" w:eastAsia="Times New Roman" w:hAnsiTheme="minorHAnsi" w:cstheme="minorHAnsi"/>
                <w:b/>
                <w:color w:val="auto"/>
                <w:szCs w:val="20"/>
              </w:rPr>
              <w:t xml:space="preserve">System Authorization </w:t>
            </w:r>
          </w:p>
          <w:p w14:paraId="1EDB0A2A" w14:textId="33F2486C" w:rsidR="00657AA4" w:rsidRPr="008C0523" w:rsidRDefault="00657AA4" w:rsidP="00CF3A45">
            <w:pPr>
              <w:keepNext/>
              <w:spacing w:after="0" w:line="240" w:lineRule="auto"/>
              <w:jc w:val="center"/>
              <w:outlineLvl w:val="0"/>
              <w:rPr>
                <w:rFonts w:asciiTheme="minorHAnsi" w:eastAsia="Times New Roman" w:hAnsiTheme="minorHAnsi" w:cstheme="minorHAnsi"/>
                <w:color w:val="auto"/>
                <w:szCs w:val="20"/>
              </w:rPr>
            </w:pPr>
            <w:r w:rsidRPr="008C0523">
              <w:rPr>
                <w:rFonts w:asciiTheme="minorHAnsi" w:eastAsia="Times New Roman" w:hAnsiTheme="minorHAnsi" w:cstheme="minorHAnsi"/>
                <w:color w:val="auto"/>
                <w:szCs w:val="20"/>
              </w:rPr>
              <w:t xml:space="preserve">for the DTCC </w:t>
            </w:r>
            <w:r w:rsidRPr="008C0523">
              <w:rPr>
                <w:rFonts w:asciiTheme="minorHAnsi" w:hAnsiTheme="minorHAnsi" w:cstheme="minorHAnsi"/>
                <w:szCs w:val="20"/>
              </w:rPr>
              <w:t xml:space="preserve">Trade </w:t>
            </w:r>
            <w:r w:rsidR="009F25B4">
              <w:rPr>
                <w:rFonts w:asciiTheme="minorHAnsi" w:hAnsiTheme="minorHAnsi" w:cstheme="minorHAnsi"/>
                <w:szCs w:val="20"/>
              </w:rPr>
              <w:t xml:space="preserve">Information </w:t>
            </w:r>
            <w:r w:rsidRPr="008C0523">
              <w:rPr>
                <w:rFonts w:asciiTheme="minorHAnsi" w:hAnsiTheme="minorHAnsi" w:cstheme="minorHAnsi"/>
                <w:szCs w:val="20"/>
              </w:rPr>
              <w:t>Warehouse</w:t>
            </w:r>
            <w:r w:rsidRPr="008C0523">
              <w:rPr>
                <w:rFonts w:asciiTheme="minorHAnsi" w:eastAsia="Times New Roman" w:hAnsiTheme="minorHAnsi" w:cstheme="minorHAnsi"/>
                <w:color w:val="auto"/>
                <w:szCs w:val="20"/>
              </w:rPr>
              <w:t xml:space="preserve"> </w:t>
            </w:r>
            <w:r w:rsidR="009F25B4">
              <w:rPr>
                <w:rFonts w:asciiTheme="minorHAnsi" w:eastAsia="Times New Roman" w:hAnsiTheme="minorHAnsi" w:cstheme="minorHAnsi"/>
                <w:color w:val="auto"/>
                <w:szCs w:val="20"/>
              </w:rPr>
              <w:t xml:space="preserve">Service </w:t>
            </w:r>
            <w:r w:rsidRPr="008C0523">
              <w:rPr>
                <w:rFonts w:asciiTheme="minorHAnsi" w:eastAsia="Times New Roman" w:hAnsiTheme="minorHAnsi" w:cstheme="minorHAnsi"/>
                <w:color w:val="auto"/>
                <w:szCs w:val="20"/>
              </w:rPr>
              <w:t>(</w:t>
            </w:r>
            <w:r w:rsidRPr="008C0523">
              <w:rPr>
                <w:rFonts w:asciiTheme="minorHAnsi" w:hAnsiTheme="minorHAnsi" w:cstheme="minorHAnsi"/>
                <w:szCs w:val="20"/>
              </w:rPr>
              <w:t>TIW</w:t>
            </w:r>
            <w:r w:rsidRPr="008C0523">
              <w:rPr>
                <w:rFonts w:asciiTheme="minorHAnsi" w:eastAsia="Times New Roman" w:hAnsiTheme="minorHAnsi" w:cstheme="minorHAnsi"/>
                <w:color w:val="auto"/>
                <w:szCs w:val="20"/>
              </w:rPr>
              <w:t>)</w:t>
            </w:r>
          </w:p>
          <w:p w14:paraId="5421AA40" w14:textId="77777777" w:rsidR="00657AA4" w:rsidRPr="008C0523" w:rsidRDefault="00657AA4" w:rsidP="00CF3A45">
            <w:pPr>
              <w:keepNext/>
              <w:spacing w:after="0" w:line="240" w:lineRule="auto"/>
              <w:jc w:val="center"/>
              <w:outlineLvl w:val="0"/>
              <w:rPr>
                <w:rFonts w:asciiTheme="minorHAnsi" w:eastAsia="Times New Roman" w:hAnsiTheme="minorHAnsi" w:cstheme="minorHAnsi"/>
                <w:b/>
                <w:bCs/>
                <w:color w:val="auto"/>
                <w:szCs w:val="20"/>
              </w:rPr>
            </w:pPr>
          </w:p>
        </w:tc>
        <w:tc>
          <w:tcPr>
            <w:tcW w:w="2160" w:type="dxa"/>
          </w:tcPr>
          <w:p w14:paraId="2A8D2D8C" w14:textId="77777777" w:rsidR="00657AA4" w:rsidRPr="008C0523" w:rsidRDefault="00657AA4" w:rsidP="00CF3A45">
            <w:pPr>
              <w:keepNext/>
              <w:spacing w:after="0" w:line="240" w:lineRule="auto"/>
              <w:outlineLvl w:val="0"/>
              <w:rPr>
                <w:rFonts w:asciiTheme="minorHAnsi" w:eastAsia="Times New Roman" w:hAnsiTheme="minorHAnsi" w:cstheme="minorHAnsi"/>
                <w:b/>
                <w:bCs/>
                <w:color w:val="auto"/>
                <w:szCs w:val="20"/>
              </w:rPr>
            </w:pPr>
          </w:p>
          <w:p w14:paraId="0519149A" w14:textId="77777777" w:rsidR="00657AA4" w:rsidRPr="008C0523" w:rsidRDefault="00657AA4" w:rsidP="00CF3A45">
            <w:pPr>
              <w:keepNext/>
              <w:spacing w:after="0" w:line="240" w:lineRule="auto"/>
              <w:outlineLvl w:val="0"/>
              <w:rPr>
                <w:rFonts w:asciiTheme="minorHAnsi" w:eastAsia="Times New Roman" w:hAnsiTheme="minorHAnsi" w:cstheme="minorHAnsi"/>
                <w:b/>
                <w:bCs/>
                <w:color w:val="auto"/>
                <w:szCs w:val="20"/>
              </w:rPr>
            </w:pPr>
            <w:r w:rsidRPr="008C0523">
              <w:rPr>
                <w:rFonts w:asciiTheme="minorHAnsi" w:eastAsia="Times New Roman" w:hAnsiTheme="minorHAnsi" w:cstheme="minorHAnsi"/>
                <w:b/>
                <w:bCs/>
                <w:noProof/>
                <w:color w:val="auto"/>
                <w:szCs w:val="20"/>
              </w:rPr>
              <w:drawing>
                <wp:inline distT="0" distB="0" distL="0" distR="0" wp14:anchorId="77C9C37A" wp14:editId="125D0706">
                  <wp:extent cx="1256030" cy="26797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6030" cy="267970"/>
                          </a:xfrm>
                          <a:prstGeom prst="rect">
                            <a:avLst/>
                          </a:prstGeom>
                          <a:noFill/>
                        </pic:spPr>
                      </pic:pic>
                    </a:graphicData>
                  </a:graphic>
                </wp:inline>
              </w:drawing>
            </w:r>
          </w:p>
        </w:tc>
      </w:tr>
      <w:bookmarkEnd w:id="0"/>
    </w:tbl>
    <w:p w14:paraId="36BF040C" w14:textId="77777777" w:rsidR="00657AA4" w:rsidRPr="008C0523" w:rsidRDefault="00657AA4" w:rsidP="00657AA4">
      <w:pPr>
        <w:pStyle w:val="Default"/>
        <w:jc w:val="both"/>
        <w:rPr>
          <w:rFonts w:asciiTheme="minorHAnsi" w:hAnsiTheme="minorHAnsi" w:cstheme="minorHAnsi"/>
          <w:color w:val="auto"/>
          <w:sz w:val="20"/>
          <w:szCs w:val="20"/>
        </w:rPr>
      </w:pPr>
    </w:p>
    <w:p w14:paraId="590B042B" w14:textId="365EF330" w:rsidR="00657AA4" w:rsidRPr="008C0523" w:rsidRDefault="00657AA4" w:rsidP="00657AA4">
      <w:pPr>
        <w:pStyle w:val="Default"/>
        <w:jc w:val="both"/>
        <w:rPr>
          <w:rFonts w:asciiTheme="minorHAnsi" w:hAnsiTheme="minorHAnsi" w:cstheme="minorHAnsi"/>
          <w:color w:val="auto"/>
          <w:sz w:val="20"/>
          <w:szCs w:val="20"/>
        </w:rPr>
      </w:pPr>
      <w:r w:rsidRPr="008C0523">
        <w:rPr>
          <w:rFonts w:asciiTheme="minorHAnsi" w:hAnsiTheme="minorHAnsi" w:cstheme="minorHAnsi"/>
          <w:color w:val="auto"/>
          <w:sz w:val="20"/>
          <w:szCs w:val="20"/>
        </w:rPr>
        <w:t xml:space="preserve">This System Authorization (this “Authorization”) is hereby provided to </w:t>
      </w:r>
      <w:r w:rsidRPr="008C0523">
        <w:rPr>
          <w:rFonts w:asciiTheme="minorHAnsi" w:hAnsiTheme="minorHAnsi" w:cstheme="minorHAnsi"/>
          <w:iCs/>
          <w:color w:val="auto"/>
          <w:sz w:val="20"/>
          <w:szCs w:val="20"/>
        </w:rPr>
        <w:t xml:space="preserve">DTCC Deriv/SERV LLC, a New York limited liability company (“Deriv/SERV”) and DTCC Derivatives Repository Plc, a company organized under the laws of England and Wales (“DDRL” and, together with Deriv/SERV, the “TIW Operators”) by the User on behalf of User and such User’s Family, </w:t>
      </w:r>
      <w:r w:rsidR="00AF02C4">
        <w:rPr>
          <w:rFonts w:asciiTheme="minorHAnsi" w:hAnsiTheme="minorHAnsi" w:cstheme="minorHAnsi"/>
          <w:iCs/>
          <w:color w:val="auto"/>
          <w:sz w:val="20"/>
          <w:szCs w:val="20"/>
        </w:rPr>
        <w:t xml:space="preserve">effective as of the effective date below (“Effective Date”) and </w:t>
      </w:r>
      <w:r w:rsidRPr="008C0523">
        <w:rPr>
          <w:rFonts w:asciiTheme="minorHAnsi" w:hAnsiTheme="minorHAnsi" w:cstheme="minorHAnsi"/>
          <w:iCs/>
          <w:color w:val="auto"/>
          <w:sz w:val="20"/>
          <w:szCs w:val="20"/>
        </w:rPr>
        <w:t>as updated by User from time to time (collectively, the “Subject Users”)</w:t>
      </w:r>
      <w:r w:rsidRPr="008C0523">
        <w:rPr>
          <w:rFonts w:asciiTheme="minorHAnsi" w:hAnsiTheme="minorHAnsi" w:cstheme="minorHAnsi"/>
          <w:color w:val="auto"/>
          <w:sz w:val="20"/>
          <w:szCs w:val="20"/>
        </w:rPr>
        <w:t xml:space="preserve">. </w:t>
      </w:r>
    </w:p>
    <w:p w14:paraId="16ABCE39" w14:textId="77777777" w:rsidR="00657AA4" w:rsidRPr="008C0523" w:rsidRDefault="00657AA4" w:rsidP="00657AA4">
      <w:pPr>
        <w:pStyle w:val="Default"/>
        <w:jc w:val="both"/>
        <w:rPr>
          <w:rFonts w:asciiTheme="minorHAnsi" w:hAnsiTheme="minorHAnsi" w:cstheme="minorHAnsi"/>
          <w:color w:val="auto"/>
          <w:sz w:val="20"/>
          <w:szCs w:val="20"/>
        </w:rPr>
      </w:pPr>
    </w:p>
    <w:p w14:paraId="58132A10" w14:textId="77777777" w:rsidR="00657AA4" w:rsidRPr="008C0523" w:rsidRDefault="00657AA4" w:rsidP="00657AA4">
      <w:pPr>
        <w:pStyle w:val="Default"/>
        <w:jc w:val="center"/>
        <w:rPr>
          <w:rFonts w:asciiTheme="minorHAnsi" w:hAnsiTheme="minorHAnsi" w:cstheme="minorHAnsi"/>
          <w:color w:val="auto"/>
          <w:sz w:val="20"/>
          <w:szCs w:val="20"/>
        </w:rPr>
      </w:pPr>
      <w:r w:rsidRPr="008C0523">
        <w:rPr>
          <w:rFonts w:asciiTheme="minorHAnsi" w:hAnsiTheme="minorHAnsi" w:cstheme="minorHAnsi"/>
          <w:color w:val="auto"/>
          <w:sz w:val="20"/>
          <w:szCs w:val="20"/>
        </w:rPr>
        <w:t>Background</w:t>
      </w:r>
    </w:p>
    <w:p w14:paraId="72417AFB" w14:textId="77777777" w:rsidR="00657AA4" w:rsidRPr="008C0523" w:rsidRDefault="00657AA4" w:rsidP="00657AA4">
      <w:pPr>
        <w:pStyle w:val="Default"/>
        <w:jc w:val="center"/>
        <w:rPr>
          <w:rFonts w:asciiTheme="minorHAnsi" w:hAnsiTheme="minorHAnsi" w:cstheme="minorHAnsi"/>
          <w:color w:val="auto"/>
          <w:sz w:val="20"/>
          <w:szCs w:val="20"/>
        </w:rPr>
      </w:pPr>
    </w:p>
    <w:p w14:paraId="5517E0D9" w14:textId="32B65F0F" w:rsidR="00657AA4" w:rsidRPr="008C0523" w:rsidRDefault="00657AA4" w:rsidP="009F25B4">
      <w:pPr>
        <w:pStyle w:val="Default"/>
        <w:numPr>
          <w:ilvl w:val="0"/>
          <w:numId w:val="4"/>
        </w:numPr>
        <w:jc w:val="both"/>
        <w:rPr>
          <w:rFonts w:asciiTheme="minorHAnsi" w:hAnsiTheme="minorHAnsi" w:cstheme="minorHAnsi"/>
          <w:color w:val="auto"/>
          <w:sz w:val="20"/>
          <w:szCs w:val="20"/>
        </w:rPr>
      </w:pPr>
      <w:r w:rsidRPr="008C0523">
        <w:rPr>
          <w:rFonts w:asciiTheme="minorHAnsi" w:hAnsiTheme="minorHAnsi" w:cstheme="minorHAnsi"/>
          <w:color w:val="auto"/>
          <w:sz w:val="20"/>
          <w:szCs w:val="20"/>
        </w:rPr>
        <w:t xml:space="preserve">User seeks to authorize the TIW Operators to grant service provider (the “Provider”) identified in the system authorization form below (“System Authorization Form”) with limited access to the TIW systems </w:t>
      </w:r>
      <w:r w:rsidRPr="008C0523">
        <w:rPr>
          <w:rFonts w:asciiTheme="minorHAnsi" w:hAnsiTheme="minorHAnsi" w:cstheme="minorHAnsi"/>
          <w:iCs/>
          <w:color w:val="auto"/>
          <w:sz w:val="20"/>
          <w:szCs w:val="20"/>
        </w:rPr>
        <w:t xml:space="preserve">(each a “System” and, collectively, the “Systems”) </w:t>
      </w:r>
      <w:r w:rsidRPr="008C0523">
        <w:rPr>
          <w:rFonts w:asciiTheme="minorHAnsi" w:hAnsiTheme="minorHAnsi" w:cstheme="minorHAnsi"/>
          <w:color w:val="auto"/>
          <w:sz w:val="20"/>
          <w:szCs w:val="20"/>
        </w:rPr>
        <w:t xml:space="preserve">for use in connection with certain services </w:t>
      </w:r>
      <w:r w:rsidR="00AF02C4">
        <w:rPr>
          <w:rFonts w:asciiTheme="minorHAnsi" w:hAnsiTheme="minorHAnsi" w:cstheme="minorHAnsi"/>
          <w:color w:val="auto"/>
          <w:sz w:val="20"/>
          <w:szCs w:val="20"/>
        </w:rPr>
        <w:t>as specified below</w:t>
      </w:r>
      <w:r w:rsidR="00AF02C4" w:rsidRPr="008C0523">
        <w:rPr>
          <w:rFonts w:asciiTheme="minorHAnsi" w:hAnsiTheme="minorHAnsi" w:cstheme="minorHAnsi"/>
          <w:color w:val="auto"/>
          <w:sz w:val="20"/>
          <w:szCs w:val="20"/>
        </w:rPr>
        <w:t xml:space="preserve"> </w:t>
      </w:r>
      <w:r w:rsidRPr="008C0523">
        <w:rPr>
          <w:rFonts w:asciiTheme="minorHAnsi" w:hAnsiTheme="minorHAnsi" w:cstheme="minorHAnsi"/>
          <w:color w:val="auto"/>
          <w:sz w:val="20"/>
          <w:szCs w:val="20"/>
        </w:rPr>
        <w:t xml:space="preserve">(“Subject Services”) such Subject Users have engaged Provider to provide. </w:t>
      </w:r>
    </w:p>
    <w:p w14:paraId="1019D3CE" w14:textId="77777777" w:rsidR="00657AA4" w:rsidRPr="008C0523" w:rsidRDefault="00657AA4" w:rsidP="009F25B4">
      <w:pPr>
        <w:pStyle w:val="Default"/>
        <w:ind w:left="1800"/>
        <w:jc w:val="both"/>
        <w:rPr>
          <w:rFonts w:asciiTheme="minorHAnsi" w:hAnsiTheme="minorHAnsi" w:cstheme="minorHAnsi"/>
          <w:color w:val="auto"/>
          <w:sz w:val="20"/>
          <w:szCs w:val="20"/>
        </w:rPr>
      </w:pPr>
    </w:p>
    <w:p w14:paraId="49DF39B0" w14:textId="2D1E9164" w:rsidR="00657AA4" w:rsidRPr="008C0523" w:rsidRDefault="00657AA4" w:rsidP="009F25B4">
      <w:pPr>
        <w:pStyle w:val="Default"/>
        <w:numPr>
          <w:ilvl w:val="0"/>
          <w:numId w:val="4"/>
        </w:numPr>
        <w:jc w:val="both"/>
        <w:rPr>
          <w:rFonts w:asciiTheme="minorHAnsi" w:hAnsiTheme="minorHAnsi" w:cstheme="minorHAnsi"/>
          <w:color w:val="auto"/>
          <w:sz w:val="20"/>
          <w:szCs w:val="20"/>
        </w:rPr>
      </w:pPr>
      <w:r w:rsidRPr="008C0523">
        <w:rPr>
          <w:rFonts w:asciiTheme="minorHAnsi" w:hAnsiTheme="minorHAnsi" w:cstheme="minorHAnsi"/>
          <w:color w:val="auto"/>
          <w:sz w:val="20"/>
          <w:szCs w:val="20"/>
        </w:rPr>
        <w:t xml:space="preserve">This </w:t>
      </w:r>
      <w:r w:rsidR="0084183C">
        <w:rPr>
          <w:rFonts w:asciiTheme="minorHAnsi" w:hAnsiTheme="minorHAnsi" w:cstheme="minorHAnsi"/>
          <w:color w:val="auto"/>
          <w:sz w:val="20"/>
          <w:szCs w:val="20"/>
        </w:rPr>
        <w:t>Authorization</w:t>
      </w:r>
      <w:r w:rsidRPr="008C0523">
        <w:rPr>
          <w:rFonts w:asciiTheme="minorHAnsi" w:hAnsiTheme="minorHAnsi" w:cstheme="minorHAnsi"/>
          <w:color w:val="auto"/>
          <w:sz w:val="20"/>
          <w:szCs w:val="20"/>
        </w:rPr>
        <w:t xml:space="preserve"> sets forth the terms and conditions upon which the User, for itself and each of the Subject Users, authorizes TIW Operators to grant Provider with such Systems access.</w:t>
      </w:r>
    </w:p>
    <w:p w14:paraId="13B4E317" w14:textId="77777777" w:rsidR="00657AA4" w:rsidRPr="008C0523" w:rsidRDefault="00657AA4" w:rsidP="009F25B4">
      <w:pPr>
        <w:spacing w:after="0" w:line="240" w:lineRule="auto"/>
        <w:jc w:val="both"/>
        <w:rPr>
          <w:rFonts w:asciiTheme="minorHAnsi" w:hAnsiTheme="minorHAnsi" w:cstheme="minorHAnsi"/>
          <w:szCs w:val="20"/>
        </w:rPr>
      </w:pPr>
    </w:p>
    <w:p w14:paraId="1D78AE24" w14:textId="77777777" w:rsidR="00657AA4" w:rsidRPr="008C0523" w:rsidRDefault="00657AA4" w:rsidP="009F25B4">
      <w:pPr>
        <w:jc w:val="both"/>
        <w:rPr>
          <w:rFonts w:asciiTheme="minorHAnsi" w:hAnsiTheme="minorHAnsi" w:cstheme="minorHAnsi"/>
          <w:color w:val="auto"/>
          <w:szCs w:val="20"/>
        </w:rPr>
      </w:pPr>
      <w:r w:rsidRPr="008C0523">
        <w:rPr>
          <w:rFonts w:asciiTheme="minorHAnsi" w:hAnsiTheme="minorHAnsi" w:cstheme="minorHAnsi"/>
          <w:color w:val="auto"/>
          <w:szCs w:val="20"/>
        </w:rPr>
        <w:t xml:space="preserve">The User, for itself and each of the Subject Users, agree as set forth below.  </w:t>
      </w:r>
    </w:p>
    <w:p w14:paraId="39BD6B2D" w14:textId="77777777" w:rsidR="00657AA4" w:rsidRPr="008C0523" w:rsidRDefault="00657AA4" w:rsidP="009F25B4">
      <w:pPr>
        <w:pStyle w:val="ListParagraph"/>
        <w:numPr>
          <w:ilvl w:val="0"/>
          <w:numId w:val="2"/>
        </w:numPr>
        <w:spacing w:after="0" w:line="240" w:lineRule="auto"/>
        <w:jc w:val="both"/>
        <w:rPr>
          <w:rFonts w:asciiTheme="minorHAnsi" w:hAnsiTheme="minorHAnsi" w:cstheme="minorHAnsi"/>
          <w:color w:val="auto"/>
          <w:szCs w:val="20"/>
        </w:rPr>
      </w:pPr>
      <w:r w:rsidRPr="008C0523">
        <w:rPr>
          <w:rFonts w:asciiTheme="minorHAnsi" w:hAnsiTheme="minorHAnsi" w:cstheme="minorHAnsi"/>
          <w:color w:val="auto"/>
          <w:szCs w:val="20"/>
        </w:rPr>
        <w:t xml:space="preserve">Capitalized terms used but not defined herein have the meanings ascribed to them, as applicable, in the DTCC Deriv/SERV Operating Procedures (“Deriv/SERV Operating Procedures”) or the DTCC Derivatives Repository Operating Procedures (“DDRL Operating Procedures,” and together with the Deriv/SERV Operating Procedures, as individually applicable, the “Applicable Operating Procedures”). </w:t>
      </w:r>
    </w:p>
    <w:p w14:paraId="32C57DDB" w14:textId="77777777" w:rsidR="00657AA4" w:rsidRPr="008C0523" w:rsidRDefault="00657AA4" w:rsidP="009F25B4">
      <w:pPr>
        <w:pStyle w:val="ListParagraph"/>
        <w:jc w:val="both"/>
        <w:rPr>
          <w:rFonts w:asciiTheme="minorHAnsi" w:hAnsiTheme="minorHAnsi" w:cstheme="minorHAnsi"/>
          <w:szCs w:val="20"/>
        </w:rPr>
      </w:pPr>
    </w:p>
    <w:p w14:paraId="5D7A1299" w14:textId="77777777" w:rsidR="00657AA4" w:rsidRPr="008C0523" w:rsidRDefault="00657AA4" w:rsidP="009F25B4">
      <w:pPr>
        <w:pStyle w:val="ListParagraph"/>
        <w:numPr>
          <w:ilvl w:val="0"/>
          <w:numId w:val="2"/>
        </w:numPr>
        <w:spacing w:after="0" w:line="240" w:lineRule="auto"/>
        <w:jc w:val="both"/>
        <w:rPr>
          <w:rFonts w:asciiTheme="minorHAnsi" w:hAnsiTheme="minorHAnsi" w:cstheme="minorHAnsi"/>
          <w:szCs w:val="20"/>
        </w:rPr>
      </w:pPr>
      <w:r w:rsidRPr="008C0523">
        <w:rPr>
          <w:rFonts w:asciiTheme="minorHAnsi" w:hAnsiTheme="minorHAnsi" w:cstheme="minorHAnsi"/>
          <w:iCs/>
          <w:color w:val="auto"/>
          <w:szCs w:val="20"/>
        </w:rPr>
        <w:t xml:space="preserve">The Subject Users have engaged the Provider to provide </w:t>
      </w:r>
      <w:r w:rsidRPr="008C0523">
        <w:rPr>
          <w:rFonts w:asciiTheme="minorHAnsi" w:hAnsiTheme="minorHAnsi" w:cstheme="minorHAnsi"/>
          <w:color w:val="auto"/>
          <w:szCs w:val="20"/>
        </w:rPr>
        <w:t>Subject Services</w:t>
      </w:r>
      <w:r w:rsidRPr="008C0523">
        <w:rPr>
          <w:rFonts w:asciiTheme="minorHAnsi" w:hAnsiTheme="minorHAnsi" w:cstheme="minorHAnsi"/>
          <w:iCs/>
          <w:color w:val="auto"/>
          <w:szCs w:val="20"/>
        </w:rPr>
        <w:t xml:space="preserve"> to the Subject Users. In connection with such Subject Services, the User hereby authorizes and directs each of the TIW Operators to grant the Provider with access to the Systems according to the System Authorization Form below. </w:t>
      </w:r>
    </w:p>
    <w:p w14:paraId="2F2861D5" w14:textId="77777777" w:rsidR="00657AA4" w:rsidRPr="008C0523" w:rsidRDefault="00657AA4" w:rsidP="009F25B4">
      <w:pPr>
        <w:spacing w:after="0" w:line="240" w:lineRule="auto"/>
        <w:jc w:val="both"/>
        <w:rPr>
          <w:rFonts w:asciiTheme="minorHAnsi" w:hAnsiTheme="minorHAnsi" w:cstheme="minorHAnsi"/>
          <w:szCs w:val="20"/>
        </w:rPr>
      </w:pPr>
    </w:p>
    <w:p w14:paraId="3B3DF196" w14:textId="77777777" w:rsidR="00657AA4" w:rsidRPr="008C0523" w:rsidRDefault="00657AA4" w:rsidP="009F25B4">
      <w:pPr>
        <w:pStyle w:val="ListParagraph"/>
        <w:numPr>
          <w:ilvl w:val="0"/>
          <w:numId w:val="2"/>
        </w:numPr>
        <w:spacing w:after="0" w:line="240" w:lineRule="auto"/>
        <w:jc w:val="both"/>
        <w:rPr>
          <w:rFonts w:asciiTheme="minorHAnsi" w:hAnsiTheme="minorHAnsi" w:cstheme="minorHAnsi"/>
          <w:iCs/>
          <w:color w:val="auto"/>
          <w:szCs w:val="20"/>
        </w:rPr>
      </w:pPr>
      <w:r w:rsidRPr="008C0523">
        <w:rPr>
          <w:rFonts w:asciiTheme="minorHAnsi" w:hAnsiTheme="minorHAnsi" w:cstheme="minorHAnsi"/>
          <w:iCs/>
          <w:color w:val="auto"/>
          <w:szCs w:val="20"/>
        </w:rPr>
        <w:t>As used herein, the User Agreement means the agreement pursuant to which the TIW Operators provide the TIW services, including any annexes or other attachments thereto.  The changes described in this Authorization will be deemed effective when implemented on the System. In the event of a conflict between this Authorization and either the Applicable Operating Procedures or the User Agreement, this Authorization will prevail</w:t>
      </w:r>
      <w:r>
        <w:rPr>
          <w:rFonts w:asciiTheme="minorHAnsi" w:hAnsiTheme="minorHAnsi" w:cstheme="minorHAnsi"/>
          <w:iCs/>
          <w:color w:val="auto"/>
          <w:szCs w:val="20"/>
        </w:rPr>
        <w:t xml:space="preserve"> with respect to the authorization grant described herein</w:t>
      </w:r>
      <w:r w:rsidRPr="008C0523">
        <w:rPr>
          <w:rFonts w:asciiTheme="minorHAnsi" w:hAnsiTheme="minorHAnsi" w:cstheme="minorHAnsi"/>
          <w:iCs/>
          <w:color w:val="auto"/>
          <w:szCs w:val="20"/>
        </w:rPr>
        <w:t>.</w:t>
      </w:r>
    </w:p>
    <w:p w14:paraId="5269CCBA" w14:textId="77777777" w:rsidR="00657AA4" w:rsidRPr="008C0523" w:rsidRDefault="00657AA4" w:rsidP="009F25B4">
      <w:pPr>
        <w:spacing w:after="0" w:line="240" w:lineRule="auto"/>
        <w:jc w:val="both"/>
        <w:rPr>
          <w:rFonts w:asciiTheme="minorHAnsi" w:hAnsiTheme="minorHAnsi" w:cstheme="minorHAnsi"/>
          <w:iCs/>
          <w:color w:val="auto"/>
          <w:szCs w:val="20"/>
        </w:rPr>
      </w:pPr>
    </w:p>
    <w:p w14:paraId="3FDFCF1E" w14:textId="7117B2AD" w:rsidR="00657AA4" w:rsidRPr="00435D9A" w:rsidRDefault="00435D9A" w:rsidP="009F25B4">
      <w:pPr>
        <w:pStyle w:val="ListParagraph"/>
        <w:numPr>
          <w:ilvl w:val="0"/>
          <w:numId w:val="2"/>
        </w:numPr>
        <w:jc w:val="both"/>
        <w:rPr>
          <w:rFonts w:ascii="Times New Roman" w:eastAsia="Times New Roman" w:hAnsi="Times New Roman" w:cs="Times New Roman"/>
          <w:color w:val="000000"/>
        </w:rPr>
      </w:pPr>
      <w:r w:rsidRPr="00435D9A">
        <w:rPr>
          <w:rFonts w:asciiTheme="minorHAnsi" w:hAnsiTheme="minorHAnsi" w:cstheme="minorHAnsi"/>
          <w:iCs/>
          <w:color w:val="auto"/>
          <w:szCs w:val="20"/>
        </w:rPr>
        <w:t>Except as expressly stated by this Authorization, all of the terms set forth in the User Agreement and the Applicable Operating Procedures shall remain in full force and effect, without modification, and Users’ continued receipt and use of the Services will constitute Users’ ratification of such terms.</w:t>
      </w:r>
    </w:p>
    <w:p w14:paraId="081979AF" w14:textId="77777777" w:rsidR="00657AA4" w:rsidRPr="008C0523" w:rsidRDefault="00657AA4" w:rsidP="009F25B4">
      <w:pPr>
        <w:pStyle w:val="ListParagraph"/>
        <w:jc w:val="both"/>
        <w:rPr>
          <w:rFonts w:asciiTheme="minorHAnsi" w:hAnsiTheme="minorHAnsi" w:cstheme="minorHAnsi"/>
          <w:iCs/>
          <w:color w:val="auto"/>
          <w:szCs w:val="20"/>
        </w:rPr>
      </w:pPr>
    </w:p>
    <w:p w14:paraId="545DE280" w14:textId="77777777" w:rsidR="00657AA4" w:rsidRPr="008C0523" w:rsidRDefault="00657AA4" w:rsidP="009F25B4">
      <w:pPr>
        <w:pStyle w:val="ListParagraph"/>
        <w:numPr>
          <w:ilvl w:val="0"/>
          <w:numId w:val="2"/>
        </w:numPr>
        <w:spacing w:after="0" w:line="240" w:lineRule="auto"/>
        <w:jc w:val="both"/>
        <w:rPr>
          <w:rFonts w:asciiTheme="minorHAnsi" w:hAnsiTheme="minorHAnsi" w:cstheme="minorHAnsi"/>
          <w:iCs/>
          <w:color w:val="auto"/>
          <w:szCs w:val="20"/>
        </w:rPr>
      </w:pPr>
      <w:r w:rsidRPr="008C0523">
        <w:rPr>
          <w:rFonts w:asciiTheme="minorHAnsi" w:hAnsiTheme="minorHAnsi" w:cstheme="minorHAnsi"/>
          <w:iCs/>
          <w:color w:val="auto"/>
          <w:szCs w:val="20"/>
        </w:rPr>
        <w:t>The User represents, warrants and covenants that it has the requisite right and authority to either bind or act on behalf of each Subject User with respect to the matters covered by this Authorization.</w:t>
      </w:r>
    </w:p>
    <w:p w14:paraId="30C71D9F" w14:textId="77777777" w:rsidR="00657AA4" w:rsidRPr="008C0523" w:rsidRDefault="00657AA4" w:rsidP="009F25B4">
      <w:pPr>
        <w:spacing w:after="0" w:line="240" w:lineRule="auto"/>
        <w:jc w:val="both"/>
        <w:rPr>
          <w:rFonts w:asciiTheme="minorHAnsi" w:hAnsiTheme="minorHAnsi" w:cstheme="minorHAnsi"/>
          <w:iCs/>
          <w:color w:val="auto"/>
          <w:szCs w:val="20"/>
        </w:rPr>
      </w:pPr>
    </w:p>
    <w:p w14:paraId="61C81D6C" w14:textId="77777777" w:rsidR="00657AA4" w:rsidRPr="008C0523" w:rsidRDefault="00657AA4" w:rsidP="009F25B4">
      <w:pPr>
        <w:pStyle w:val="ListParagraph"/>
        <w:numPr>
          <w:ilvl w:val="0"/>
          <w:numId w:val="2"/>
        </w:numPr>
        <w:spacing w:after="0" w:line="240" w:lineRule="auto"/>
        <w:jc w:val="both"/>
        <w:rPr>
          <w:rFonts w:asciiTheme="minorHAnsi" w:hAnsiTheme="minorHAnsi" w:cstheme="minorHAnsi"/>
          <w:iCs/>
          <w:color w:val="auto"/>
          <w:szCs w:val="20"/>
        </w:rPr>
      </w:pPr>
      <w:r w:rsidRPr="008C0523">
        <w:rPr>
          <w:rFonts w:asciiTheme="minorHAnsi" w:hAnsiTheme="minorHAnsi" w:cstheme="minorHAnsi"/>
          <w:iCs/>
          <w:color w:val="auto"/>
          <w:szCs w:val="20"/>
        </w:rPr>
        <w:t>Contractual matters between the Provider and Subject Users (including performance and breach) are matters between such Provider and Subject Users, and not between the Subject Users and the TIW Operators or any affiliates or successors thereof. The Subject Users expressly waive any provisions in the Applicable Operating Procedures that would in any way impair or prohibit TIW Operators from granting Provider with access to the Systems as set forth in the S</w:t>
      </w:r>
      <w:r>
        <w:rPr>
          <w:rFonts w:asciiTheme="minorHAnsi" w:hAnsiTheme="minorHAnsi" w:cstheme="minorHAnsi"/>
          <w:iCs/>
          <w:color w:val="auto"/>
          <w:szCs w:val="20"/>
        </w:rPr>
        <w:t>ystem</w:t>
      </w:r>
      <w:r w:rsidRPr="008C0523">
        <w:rPr>
          <w:rFonts w:asciiTheme="minorHAnsi" w:hAnsiTheme="minorHAnsi" w:cstheme="minorHAnsi"/>
          <w:iCs/>
          <w:color w:val="auto"/>
          <w:szCs w:val="20"/>
        </w:rPr>
        <w:t xml:space="preserve"> Authorization Form.</w:t>
      </w:r>
    </w:p>
    <w:p w14:paraId="551DAF12" w14:textId="77777777" w:rsidR="00657AA4" w:rsidRPr="008C0523" w:rsidRDefault="00657AA4" w:rsidP="009F25B4">
      <w:pPr>
        <w:spacing w:after="0" w:line="240" w:lineRule="auto"/>
        <w:jc w:val="both"/>
        <w:rPr>
          <w:rFonts w:asciiTheme="minorHAnsi" w:hAnsiTheme="minorHAnsi" w:cstheme="minorHAnsi"/>
          <w:iCs/>
          <w:color w:val="auto"/>
          <w:szCs w:val="20"/>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1800"/>
        <w:gridCol w:w="5400"/>
        <w:gridCol w:w="2160"/>
      </w:tblGrid>
      <w:tr w:rsidR="009F25B4" w:rsidRPr="008C0523" w14:paraId="6F119A23" w14:textId="77777777" w:rsidTr="00304324">
        <w:trPr>
          <w:trHeight w:val="476"/>
          <w:tblHeader/>
        </w:trPr>
        <w:tc>
          <w:tcPr>
            <w:tcW w:w="1800" w:type="dxa"/>
          </w:tcPr>
          <w:p w14:paraId="22679FD5" w14:textId="77777777" w:rsidR="009F25B4" w:rsidRPr="008C0523" w:rsidRDefault="009F25B4" w:rsidP="00304324">
            <w:pPr>
              <w:spacing w:after="0" w:line="240" w:lineRule="auto"/>
              <w:jc w:val="center"/>
              <w:rPr>
                <w:rFonts w:asciiTheme="minorHAnsi" w:eastAsia="Times New Roman" w:hAnsiTheme="minorHAnsi" w:cstheme="minorHAnsi"/>
                <w:b/>
                <w:bCs/>
                <w:color w:val="auto"/>
                <w:szCs w:val="20"/>
                <w:u w:val="single"/>
              </w:rPr>
            </w:pPr>
          </w:p>
          <w:p w14:paraId="7C6B6F90" w14:textId="77777777" w:rsidR="009F25B4" w:rsidRPr="008C0523" w:rsidRDefault="009F25B4" w:rsidP="00304324">
            <w:pPr>
              <w:spacing w:after="0" w:line="240" w:lineRule="auto"/>
              <w:jc w:val="center"/>
              <w:rPr>
                <w:rFonts w:asciiTheme="minorHAnsi" w:eastAsia="Times New Roman" w:hAnsiTheme="minorHAnsi" w:cstheme="minorHAnsi"/>
                <w:b/>
                <w:bCs/>
                <w:color w:val="auto"/>
                <w:szCs w:val="20"/>
                <w:u w:val="single"/>
              </w:rPr>
            </w:pPr>
          </w:p>
        </w:tc>
        <w:tc>
          <w:tcPr>
            <w:tcW w:w="5400" w:type="dxa"/>
          </w:tcPr>
          <w:p w14:paraId="40A3E890" w14:textId="77777777" w:rsidR="009F25B4" w:rsidRPr="008C0523" w:rsidRDefault="009F25B4" w:rsidP="00304324">
            <w:pPr>
              <w:spacing w:after="0" w:line="240" w:lineRule="auto"/>
              <w:jc w:val="center"/>
              <w:rPr>
                <w:rFonts w:asciiTheme="minorHAnsi" w:eastAsia="Times New Roman" w:hAnsiTheme="minorHAnsi" w:cstheme="minorHAnsi"/>
                <w:b/>
                <w:color w:val="auto"/>
                <w:szCs w:val="20"/>
              </w:rPr>
            </w:pPr>
            <w:r w:rsidRPr="008C0523">
              <w:rPr>
                <w:rFonts w:asciiTheme="minorHAnsi" w:eastAsia="Times New Roman" w:hAnsiTheme="minorHAnsi" w:cstheme="minorHAnsi"/>
                <w:b/>
                <w:color w:val="auto"/>
                <w:szCs w:val="20"/>
              </w:rPr>
              <w:t xml:space="preserve">System Authorization </w:t>
            </w:r>
          </w:p>
          <w:p w14:paraId="6B1DC2E3" w14:textId="77777777" w:rsidR="009F25B4" w:rsidRPr="008C0523" w:rsidRDefault="009F25B4" w:rsidP="00304324">
            <w:pPr>
              <w:keepNext/>
              <w:spacing w:after="0" w:line="240" w:lineRule="auto"/>
              <w:jc w:val="center"/>
              <w:outlineLvl w:val="0"/>
              <w:rPr>
                <w:rFonts w:asciiTheme="minorHAnsi" w:eastAsia="Times New Roman" w:hAnsiTheme="minorHAnsi" w:cstheme="minorHAnsi"/>
                <w:color w:val="auto"/>
                <w:szCs w:val="20"/>
              </w:rPr>
            </w:pPr>
            <w:r w:rsidRPr="008C0523">
              <w:rPr>
                <w:rFonts w:asciiTheme="minorHAnsi" w:eastAsia="Times New Roman" w:hAnsiTheme="minorHAnsi" w:cstheme="minorHAnsi"/>
                <w:color w:val="auto"/>
                <w:szCs w:val="20"/>
              </w:rPr>
              <w:t xml:space="preserve">for the DTCC </w:t>
            </w:r>
            <w:r w:rsidRPr="008C0523">
              <w:rPr>
                <w:rFonts w:asciiTheme="minorHAnsi" w:hAnsiTheme="minorHAnsi" w:cstheme="minorHAnsi"/>
                <w:szCs w:val="20"/>
              </w:rPr>
              <w:t xml:space="preserve">Trade </w:t>
            </w:r>
            <w:r>
              <w:rPr>
                <w:rFonts w:asciiTheme="minorHAnsi" w:hAnsiTheme="minorHAnsi" w:cstheme="minorHAnsi"/>
                <w:szCs w:val="20"/>
              </w:rPr>
              <w:t xml:space="preserve">Information </w:t>
            </w:r>
            <w:r w:rsidRPr="008C0523">
              <w:rPr>
                <w:rFonts w:asciiTheme="minorHAnsi" w:hAnsiTheme="minorHAnsi" w:cstheme="minorHAnsi"/>
                <w:szCs w:val="20"/>
              </w:rPr>
              <w:t>Warehouse</w:t>
            </w:r>
            <w:r w:rsidRPr="008C0523">
              <w:rPr>
                <w:rFonts w:asciiTheme="minorHAnsi" w:eastAsia="Times New Roman" w:hAnsiTheme="minorHAnsi" w:cstheme="minorHAnsi"/>
                <w:color w:val="auto"/>
                <w:szCs w:val="20"/>
              </w:rPr>
              <w:t xml:space="preserve"> </w:t>
            </w:r>
            <w:r>
              <w:rPr>
                <w:rFonts w:asciiTheme="minorHAnsi" w:eastAsia="Times New Roman" w:hAnsiTheme="minorHAnsi" w:cstheme="minorHAnsi"/>
                <w:color w:val="auto"/>
                <w:szCs w:val="20"/>
              </w:rPr>
              <w:t xml:space="preserve">Service </w:t>
            </w:r>
            <w:r w:rsidRPr="008C0523">
              <w:rPr>
                <w:rFonts w:asciiTheme="minorHAnsi" w:eastAsia="Times New Roman" w:hAnsiTheme="minorHAnsi" w:cstheme="minorHAnsi"/>
                <w:color w:val="auto"/>
                <w:szCs w:val="20"/>
              </w:rPr>
              <w:t>(</w:t>
            </w:r>
            <w:r w:rsidRPr="008C0523">
              <w:rPr>
                <w:rFonts w:asciiTheme="minorHAnsi" w:hAnsiTheme="minorHAnsi" w:cstheme="minorHAnsi"/>
                <w:szCs w:val="20"/>
              </w:rPr>
              <w:t>TIW</w:t>
            </w:r>
            <w:r w:rsidRPr="008C0523">
              <w:rPr>
                <w:rFonts w:asciiTheme="minorHAnsi" w:eastAsia="Times New Roman" w:hAnsiTheme="minorHAnsi" w:cstheme="minorHAnsi"/>
                <w:color w:val="auto"/>
                <w:szCs w:val="20"/>
              </w:rPr>
              <w:t>)</w:t>
            </w:r>
          </w:p>
          <w:p w14:paraId="6FCA71DA" w14:textId="77777777" w:rsidR="009F25B4" w:rsidRPr="008C0523" w:rsidRDefault="009F25B4" w:rsidP="00304324">
            <w:pPr>
              <w:keepNext/>
              <w:spacing w:after="0" w:line="240" w:lineRule="auto"/>
              <w:jc w:val="center"/>
              <w:outlineLvl w:val="0"/>
              <w:rPr>
                <w:rFonts w:asciiTheme="minorHAnsi" w:eastAsia="Times New Roman" w:hAnsiTheme="minorHAnsi" w:cstheme="minorHAnsi"/>
                <w:b/>
                <w:bCs/>
                <w:color w:val="auto"/>
                <w:szCs w:val="20"/>
              </w:rPr>
            </w:pPr>
          </w:p>
        </w:tc>
        <w:tc>
          <w:tcPr>
            <w:tcW w:w="2160" w:type="dxa"/>
          </w:tcPr>
          <w:p w14:paraId="447EADE8" w14:textId="77777777" w:rsidR="009F25B4" w:rsidRPr="008C0523" w:rsidRDefault="009F25B4" w:rsidP="00304324">
            <w:pPr>
              <w:keepNext/>
              <w:spacing w:after="0" w:line="240" w:lineRule="auto"/>
              <w:outlineLvl w:val="0"/>
              <w:rPr>
                <w:rFonts w:asciiTheme="minorHAnsi" w:eastAsia="Times New Roman" w:hAnsiTheme="minorHAnsi" w:cstheme="minorHAnsi"/>
                <w:b/>
                <w:bCs/>
                <w:color w:val="auto"/>
                <w:szCs w:val="20"/>
              </w:rPr>
            </w:pPr>
          </w:p>
          <w:p w14:paraId="4AE284E8" w14:textId="77777777" w:rsidR="009F25B4" w:rsidRPr="008C0523" w:rsidRDefault="009F25B4" w:rsidP="00304324">
            <w:pPr>
              <w:keepNext/>
              <w:spacing w:after="0" w:line="240" w:lineRule="auto"/>
              <w:outlineLvl w:val="0"/>
              <w:rPr>
                <w:rFonts w:asciiTheme="minorHAnsi" w:eastAsia="Times New Roman" w:hAnsiTheme="minorHAnsi" w:cstheme="minorHAnsi"/>
                <w:b/>
                <w:bCs/>
                <w:color w:val="auto"/>
                <w:szCs w:val="20"/>
              </w:rPr>
            </w:pPr>
            <w:r w:rsidRPr="008C0523">
              <w:rPr>
                <w:rFonts w:asciiTheme="minorHAnsi" w:eastAsia="Times New Roman" w:hAnsiTheme="minorHAnsi" w:cstheme="minorHAnsi"/>
                <w:b/>
                <w:bCs/>
                <w:noProof/>
                <w:color w:val="auto"/>
                <w:szCs w:val="20"/>
              </w:rPr>
              <w:drawing>
                <wp:inline distT="0" distB="0" distL="0" distR="0" wp14:anchorId="11531319" wp14:editId="3B106C97">
                  <wp:extent cx="1256030" cy="267970"/>
                  <wp:effectExtent l="0" t="0" r="1270" b="0"/>
                  <wp:docPr id="242036000" name="Picture 242036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6030" cy="267970"/>
                          </a:xfrm>
                          <a:prstGeom prst="rect">
                            <a:avLst/>
                          </a:prstGeom>
                          <a:noFill/>
                        </pic:spPr>
                      </pic:pic>
                    </a:graphicData>
                  </a:graphic>
                </wp:inline>
              </w:drawing>
            </w:r>
          </w:p>
        </w:tc>
      </w:tr>
    </w:tbl>
    <w:p w14:paraId="3231E29F" w14:textId="77777777" w:rsidR="009F25B4" w:rsidRPr="009F25B4" w:rsidRDefault="009F25B4" w:rsidP="009F25B4">
      <w:pPr>
        <w:spacing w:after="0" w:line="240" w:lineRule="auto"/>
        <w:jc w:val="both"/>
        <w:rPr>
          <w:rFonts w:asciiTheme="minorHAnsi" w:hAnsiTheme="minorHAnsi" w:cstheme="minorHAnsi"/>
          <w:iCs/>
          <w:color w:val="auto"/>
          <w:szCs w:val="20"/>
        </w:rPr>
      </w:pPr>
    </w:p>
    <w:p w14:paraId="6ED22286" w14:textId="0FE3D367" w:rsidR="00657AA4" w:rsidRDefault="00657AA4" w:rsidP="009F25B4">
      <w:pPr>
        <w:pStyle w:val="ListParagraph"/>
        <w:numPr>
          <w:ilvl w:val="0"/>
          <w:numId w:val="2"/>
        </w:numPr>
        <w:spacing w:after="0" w:line="240" w:lineRule="auto"/>
        <w:jc w:val="both"/>
        <w:rPr>
          <w:rFonts w:asciiTheme="minorHAnsi" w:hAnsiTheme="minorHAnsi" w:cstheme="minorHAnsi"/>
          <w:iCs/>
          <w:color w:val="auto"/>
          <w:szCs w:val="20"/>
        </w:rPr>
      </w:pPr>
      <w:r w:rsidRPr="008C0523">
        <w:rPr>
          <w:rFonts w:asciiTheme="minorHAnsi" w:hAnsiTheme="minorHAnsi" w:cstheme="minorHAnsi"/>
          <w:iCs/>
          <w:color w:val="auto"/>
          <w:szCs w:val="20"/>
        </w:rPr>
        <w:t xml:space="preserve">Subject to each of the TIW Operators rights and obligations (including any limitations thereon) pursuant to Section 9 of the Important Legal Information section of the Applicable Operating Procedures, which apply with respect to processing the System Authorization Form, the TIW Operators shall have no liability for actions taken to fulfill the System Authorization or any act or omission of the Provider including, but not limited to, any failure of the Provider to properly perform services or to properly utilize or safeguard any Subject User’s data. </w:t>
      </w:r>
    </w:p>
    <w:p w14:paraId="402A68A3" w14:textId="77777777" w:rsidR="009F25B4" w:rsidRPr="009F25B4" w:rsidRDefault="009F25B4" w:rsidP="009F25B4">
      <w:pPr>
        <w:pStyle w:val="ListParagraph"/>
        <w:jc w:val="both"/>
        <w:rPr>
          <w:rFonts w:asciiTheme="minorHAnsi" w:hAnsiTheme="minorHAnsi" w:cstheme="minorHAnsi"/>
          <w:iCs/>
          <w:color w:val="auto"/>
          <w:szCs w:val="20"/>
        </w:rPr>
      </w:pPr>
    </w:p>
    <w:p w14:paraId="5FE62C71" w14:textId="77777777" w:rsidR="00657AA4" w:rsidRDefault="00657AA4" w:rsidP="009F25B4">
      <w:pPr>
        <w:pStyle w:val="ListParagraph"/>
        <w:numPr>
          <w:ilvl w:val="0"/>
          <w:numId w:val="2"/>
        </w:numPr>
        <w:spacing w:after="0" w:line="240" w:lineRule="auto"/>
        <w:jc w:val="both"/>
        <w:rPr>
          <w:rFonts w:asciiTheme="minorHAnsi" w:hAnsiTheme="minorHAnsi" w:cstheme="minorHAnsi"/>
          <w:iCs/>
          <w:color w:val="auto"/>
          <w:szCs w:val="20"/>
        </w:rPr>
      </w:pPr>
      <w:r w:rsidRPr="009F25B4">
        <w:rPr>
          <w:rFonts w:asciiTheme="minorHAnsi" w:hAnsiTheme="minorHAnsi" w:cstheme="minorHAnsi"/>
          <w:iCs/>
          <w:color w:val="auto"/>
          <w:szCs w:val="20"/>
        </w:rPr>
        <w:t>Provider must meet any contractual requirements specified by the TIW Operators before Provider will be granted access to the Systems.</w:t>
      </w:r>
    </w:p>
    <w:p w14:paraId="10880A33" w14:textId="77777777" w:rsidR="009F25B4" w:rsidRPr="009F25B4" w:rsidRDefault="009F25B4" w:rsidP="009F25B4">
      <w:pPr>
        <w:pStyle w:val="ListParagraph"/>
        <w:jc w:val="both"/>
        <w:rPr>
          <w:rFonts w:asciiTheme="minorHAnsi" w:hAnsiTheme="minorHAnsi" w:cstheme="minorHAnsi"/>
          <w:iCs/>
          <w:color w:val="auto"/>
          <w:szCs w:val="20"/>
        </w:rPr>
      </w:pPr>
    </w:p>
    <w:p w14:paraId="6F834962" w14:textId="77777777" w:rsidR="00657AA4" w:rsidRPr="009F25B4" w:rsidRDefault="00657AA4" w:rsidP="009F25B4">
      <w:pPr>
        <w:pStyle w:val="ListParagraph"/>
        <w:numPr>
          <w:ilvl w:val="0"/>
          <w:numId w:val="2"/>
        </w:numPr>
        <w:spacing w:after="0" w:line="240" w:lineRule="auto"/>
        <w:jc w:val="both"/>
        <w:rPr>
          <w:rFonts w:asciiTheme="minorHAnsi" w:hAnsiTheme="minorHAnsi" w:cstheme="minorHAnsi"/>
          <w:iCs/>
          <w:color w:val="auto"/>
          <w:szCs w:val="20"/>
        </w:rPr>
      </w:pPr>
      <w:r w:rsidRPr="009F25B4">
        <w:rPr>
          <w:rFonts w:asciiTheme="minorHAnsi" w:hAnsiTheme="minorHAnsi" w:cstheme="minorHAnsi"/>
          <w:szCs w:val="20"/>
        </w:rPr>
        <w:t xml:space="preserve">This Authorization: </w:t>
      </w:r>
    </w:p>
    <w:p w14:paraId="1AA337E1" w14:textId="77777777" w:rsidR="00657AA4" w:rsidRPr="008C0523" w:rsidRDefault="00657AA4" w:rsidP="009F25B4">
      <w:pPr>
        <w:pStyle w:val="ListParagraph"/>
        <w:jc w:val="both"/>
        <w:rPr>
          <w:rFonts w:asciiTheme="minorHAnsi" w:hAnsiTheme="minorHAnsi" w:cstheme="minorHAnsi"/>
          <w:szCs w:val="20"/>
        </w:rPr>
      </w:pPr>
    </w:p>
    <w:p w14:paraId="02A36F36" w14:textId="77777777" w:rsidR="00657AA4" w:rsidRPr="008C0523" w:rsidRDefault="00657AA4" w:rsidP="009F25B4">
      <w:pPr>
        <w:pStyle w:val="ListParagraph"/>
        <w:numPr>
          <w:ilvl w:val="0"/>
          <w:numId w:val="3"/>
        </w:numPr>
        <w:spacing w:after="0" w:line="240" w:lineRule="auto"/>
        <w:ind w:left="1170"/>
        <w:jc w:val="both"/>
        <w:rPr>
          <w:rFonts w:asciiTheme="minorHAnsi" w:hAnsiTheme="minorHAnsi" w:cstheme="minorHAnsi"/>
          <w:szCs w:val="20"/>
        </w:rPr>
      </w:pPr>
      <w:r w:rsidRPr="008C0523">
        <w:rPr>
          <w:rFonts w:asciiTheme="minorHAnsi" w:hAnsiTheme="minorHAnsi" w:cstheme="minorHAnsi"/>
          <w:szCs w:val="20"/>
        </w:rPr>
        <w:t>is governed by and construed in accordance with the laws of the State of New York, without giving effect to any conflicts of laws principles thereof; and</w:t>
      </w:r>
    </w:p>
    <w:p w14:paraId="52EE0E22" w14:textId="77777777" w:rsidR="00657AA4" w:rsidRPr="008C0523" w:rsidRDefault="00657AA4" w:rsidP="009F25B4">
      <w:pPr>
        <w:pStyle w:val="ListParagraph"/>
        <w:ind w:left="1170"/>
        <w:jc w:val="both"/>
        <w:rPr>
          <w:rFonts w:asciiTheme="minorHAnsi" w:hAnsiTheme="minorHAnsi" w:cstheme="minorHAnsi"/>
          <w:szCs w:val="20"/>
        </w:rPr>
      </w:pPr>
      <w:r w:rsidRPr="008C0523">
        <w:rPr>
          <w:rFonts w:asciiTheme="minorHAnsi" w:hAnsiTheme="minorHAnsi" w:cstheme="minorHAnsi"/>
          <w:szCs w:val="20"/>
        </w:rPr>
        <w:t xml:space="preserve"> </w:t>
      </w:r>
    </w:p>
    <w:p w14:paraId="11A10BF1" w14:textId="77777777" w:rsidR="00657AA4" w:rsidRPr="008C0523" w:rsidRDefault="00657AA4" w:rsidP="009F25B4">
      <w:pPr>
        <w:pStyle w:val="ListParagraph"/>
        <w:numPr>
          <w:ilvl w:val="0"/>
          <w:numId w:val="3"/>
        </w:numPr>
        <w:spacing w:after="0" w:line="240" w:lineRule="auto"/>
        <w:ind w:left="1170"/>
        <w:jc w:val="both"/>
        <w:rPr>
          <w:rFonts w:asciiTheme="minorHAnsi" w:hAnsiTheme="minorHAnsi" w:cstheme="minorHAnsi"/>
          <w:szCs w:val="20"/>
        </w:rPr>
      </w:pPr>
      <w:r w:rsidRPr="008C0523">
        <w:rPr>
          <w:rFonts w:asciiTheme="minorHAnsi" w:hAnsiTheme="minorHAnsi" w:cstheme="minorHAnsi"/>
          <w:szCs w:val="20"/>
        </w:rPr>
        <w:t xml:space="preserve">may be accepted and signed in electronic form (i.e., by an electronic or digital signature, including via an electronic signature service provider) and the TIW Operators and the User acknowledge and agree neither will contest their validity or enforceability or the validity or enforceability of any signed facsimile copy thereof, including under any applicable statute of frauds, on the basis that they lack an original handwritten signature. </w:t>
      </w:r>
    </w:p>
    <w:p w14:paraId="6A53E202" w14:textId="77777777" w:rsidR="00657AA4" w:rsidRPr="008C0523" w:rsidRDefault="00657AA4" w:rsidP="009F25B4">
      <w:pPr>
        <w:spacing w:after="0" w:line="240" w:lineRule="auto"/>
        <w:rPr>
          <w:rFonts w:asciiTheme="minorHAnsi" w:hAnsiTheme="minorHAnsi" w:cstheme="minorHAnsi"/>
          <w:szCs w:val="20"/>
        </w:rPr>
      </w:pPr>
    </w:p>
    <w:p w14:paraId="2F124F2E" w14:textId="77777777" w:rsidR="00657AA4" w:rsidRPr="008C0523" w:rsidRDefault="00657AA4" w:rsidP="009F25B4">
      <w:pPr>
        <w:pStyle w:val="Default"/>
        <w:jc w:val="center"/>
        <w:rPr>
          <w:rFonts w:asciiTheme="minorHAnsi" w:hAnsiTheme="minorHAnsi" w:cstheme="minorHAnsi"/>
          <w:color w:val="auto"/>
          <w:sz w:val="20"/>
          <w:szCs w:val="20"/>
          <w:u w:val="single"/>
        </w:rPr>
      </w:pPr>
      <w:r w:rsidRPr="008C0523">
        <w:rPr>
          <w:rFonts w:asciiTheme="minorHAnsi" w:hAnsiTheme="minorHAnsi" w:cstheme="minorHAnsi"/>
          <w:color w:val="auto"/>
          <w:sz w:val="20"/>
          <w:szCs w:val="20"/>
          <w:u w:val="single"/>
        </w:rPr>
        <w:t>System Authorization Form</w:t>
      </w:r>
    </w:p>
    <w:p w14:paraId="6C745320" w14:textId="77777777" w:rsidR="00657AA4" w:rsidRPr="008C0523" w:rsidRDefault="00657AA4" w:rsidP="00657AA4">
      <w:pPr>
        <w:pStyle w:val="ListParagraph"/>
        <w:spacing w:after="0" w:line="240" w:lineRule="auto"/>
        <w:ind w:left="1800"/>
        <w:rPr>
          <w:rFonts w:asciiTheme="minorHAnsi" w:hAnsiTheme="minorHAnsi" w:cstheme="minorHAnsi"/>
          <w:color w:val="auto"/>
          <w:szCs w:val="20"/>
        </w:rPr>
      </w:pPr>
    </w:p>
    <w:tbl>
      <w:tblPr>
        <w:tblStyle w:val="TableGrid"/>
        <w:tblW w:w="9445" w:type="dxa"/>
        <w:tblLook w:val="04A0" w:firstRow="1" w:lastRow="0" w:firstColumn="1" w:lastColumn="0" w:noHBand="0" w:noVBand="1"/>
      </w:tblPr>
      <w:tblGrid>
        <w:gridCol w:w="2425"/>
        <w:gridCol w:w="7020"/>
      </w:tblGrid>
      <w:tr w:rsidR="00657AA4" w:rsidRPr="008C0523" w14:paraId="0A9DDDFA" w14:textId="77777777" w:rsidTr="009F25B4">
        <w:tc>
          <w:tcPr>
            <w:tcW w:w="9445" w:type="dxa"/>
            <w:gridSpan w:val="2"/>
            <w:shd w:val="clear" w:color="auto" w:fill="D9D9D9" w:themeFill="background1" w:themeFillShade="D9"/>
          </w:tcPr>
          <w:p w14:paraId="45A5F467" w14:textId="77777777" w:rsidR="00657AA4" w:rsidRPr="008C0523" w:rsidRDefault="00657AA4" w:rsidP="00CF3A45">
            <w:pPr>
              <w:jc w:val="center"/>
              <w:rPr>
                <w:rFonts w:asciiTheme="minorHAnsi" w:hAnsiTheme="minorHAnsi" w:cstheme="minorHAnsi"/>
                <w:b/>
                <w:bCs/>
                <w:color w:val="auto"/>
                <w:szCs w:val="20"/>
              </w:rPr>
            </w:pPr>
            <w:r w:rsidRPr="008C0523">
              <w:rPr>
                <w:rFonts w:asciiTheme="minorHAnsi" w:hAnsiTheme="minorHAnsi" w:cstheme="minorHAnsi"/>
                <w:b/>
                <w:bCs/>
                <w:iCs/>
                <w:color w:val="auto"/>
                <w:szCs w:val="20"/>
              </w:rPr>
              <w:t>Provider Details</w:t>
            </w:r>
          </w:p>
        </w:tc>
      </w:tr>
      <w:tr w:rsidR="00657AA4" w:rsidRPr="008C0523" w14:paraId="06CCF04F" w14:textId="77777777" w:rsidTr="009F25B4">
        <w:tc>
          <w:tcPr>
            <w:tcW w:w="2425" w:type="dxa"/>
          </w:tcPr>
          <w:p w14:paraId="2E1626EC" w14:textId="77777777" w:rsidR="00657AA4" w:rsidRDefault="00657AA4" w:rsidP="00CF3A45">
            <w:pPr>
              <w:rPr>
                <w:rFonts w:asciiTheme="minorHAnsi" w:hAnsiTheme="minorHAnsi" w:cstheme="minorHAnsi"/>
                <w:b/>
                <w:bCs/>
                <w:color w:val="auto"/>
                <w:szCs w:val="20"/>
              </w:rPr>
            </w:pPr>
            <w:permStart w:id="273093125" w:edGrp="everyone" w:colFirst="1" w:colLast="1"/>
            <w:r w:rsidRPr="008C0523">
              <w:rPr>
                <w:rFonts w:asciiTheme="minorHAnsi" w:hAnsiTheme="minorHAnsi" w:cstheme="minorHAnsi"/>
                <w:b/>
                <w:bCs/>
                <w:iCs/>
                <w:color w:val="auto"/>
                <w:szCs w:val="20"/>
              </w:rPr>
              <w:t xml:space="preserve">Provider </w:t>
            </w:r>
            <w:r w:rsidRPr="008C0523">
              <w:rPr>
                <w:rFonts w:asciiTheme="minorHAnsi" w:hAnsiTheme="minorHAnsi" w:cstheme="minorHAnsi"/>
                <w:b/>
                <w:bCs/>
                <w:color w:val="auto"/>
                <w:szCs w:val="20"/>
              </w:rPr>
              <w:t>Legal Name:</w:t>
            </w:r>
          </w:p>
          <w:p w14:paraId="65596907" w14:textId="77777777" w:rsidR="00C205A9" w:rsidRPr="008C0523" w:rsidRDefault="00C205A9" w:rsidP="00CF3A45">
            <w:pPr>
              <w:rPr>
                <w:rFonts w:asciiTheme="minorHAnsi" w:hAnsiTheme="minorHAnsi" w:cstheme="minorHAnsi"/>
                <w:b/>
                <w:bCs/>
                <w:color w:val="auto"/>
                <w:szCs w:val="20"/>
              </w:rPr>
            </w:pPr>
          </w:p>
        </w:tc>
        <w:tc>
          <w:tcPr>
            <w:tcW w:w="7020" w:type="dxa"/>
          </w:tcPr>
          <w:p w14:paraId="71348486" w14:textId="2FBED70A" w:rsidR="00657AA4" w:rsidRPr="008C0523" w:rsidRDefault="00657AA4" w:rsidP="00CF3A45">
            <w:pPr>
              <w:rPr>
                <w:rFonts w:asciiTheme="minorHAnsi" w:hAnsiTheme="minorHAnsi" w:cstheme="minorHAnsi"/>
                <w:color w:val="auto"/>
                <w:szCs w:val="20"/>
              </w:rPr>
            </w:pPr>
          </w:p>
        </w:tc>
      </w:tr>
      <w:tr w:rsidR="00657AA4" w:rsidRPr="008C0523" w14:paraId="6EC99C1E" w14:textId="77777777" w:rsidTr="009F25B4">
        <w:tc>
          <w:tcPr>
            <w:tcW w:w="2425" w:type="dxa"/>
          </w:tcPr>
          <w:p w14:paraId="39D32476" w14:textId="77777777" w:rsidR="00657AA4" w:rsidRDefault="00657AA4" w:rsidP="00CF3A45">
            <w:pPr>
              <w:rPr>
                <w:rFonts w:asciiTheme="minorHAnsi" w:hAnsiTheme="minorHAnsi" w:cstheme="minorHAnsi"/>
                <w:b/>
                <w:bCs/>
                <w:color w:val="auto"/>
                <w:szCs w:val="20"/>
              </w:rPr>
            </w:pPr>
            <w:permStart w:id="1985353878" w:edGrp="everyone" w:colFirst="1" w:colLast="1"/>
            <w:permEnd w:id="273093125"/>
            <w:r w:rsidRPr="008C0523">
              <w:rPr>
                <w:rFonts w:asciiTheme="minorHAnsi" w:hAnsiTheme="minorHAnsi" w:cstheme="minorHAnsi"/>
                <w:b/>
                <w:bCs/>
                <w:iCs/>
                <w:color w:val="auto"/>
                <w:szCs w:val="20"/>
              </w:rPr>
              <w:t xml:space="preserve">Provider </w:t>
            </w:r>
            <w:r w:rsidRPr="008C0523">
              <w:rPr>
                <w:rFonts w:asciiTheme="minorHAnsi" w:hAnsiTheme="minorHAnsi" w:cstheme="minorHAnsi"/>
                <w:b/>
                <w:bCs/>
                <w:color w:val="auto"/>
                <w:szCs w:val="20"/>
              </w:rPr>
              <w:t>LEI:</w:t>
            </w:r>
          </w:p>
          <w:p w14:paraId="7F2BC244" w14:textId="77777777" w:rsidR="006D4B27" w:rsidRPr="008C0523" w:rsidRDefault="006D4B27" w:rsidP="00CF3A45">
            <w:pPr>
              <w:rPr>
                <w:rFonts w:asciiTheme="minorHAnsi" w:hAnsiTheme="minorHAnsi" w:cstheme="minorHAnsi"/>
                <w:b/>
                <w:bCs/>
                <w:color w:val="auto"/>
                <w:szCs w:val="20"/>
              </w:rPr>
            </w:pPr>
          </w:p>
        </w:tc>
        <w:tc>
          <w:tcPr>
            <w:tcW w:w="7020" w:type="dxa"/>
          </w:tcPr>
          <w:p w14:paraId="45E49F8C" w14:textId="77777777" w:rsidR="00657AA4" w:rsidRPr="008C0523" w:rsidRDefault="00657AA4" w:rsidP="00CF3A45">
            <w:pPr>
              <w:rPr>
                <w:rFonts w:asciiTheme="minorHAnsi" w:hAnsiTheme="minorHAnsi" w:cstheme="minorHAnsi"/>
                <w:color w:val="auto"/>
                <w:szCs w:val="20"/>
              </w:rPr>
            </w:pPr>
          </w:p>
        </w:tc>
      </w:tr>
    </w:tbl>
    <w:permEnd w:id="1985353878"/>
    <w:p w14:paraId="212C6936" w14:textId="311C54E1" w:rsidR="00657AA4" w:rsidRDefault="009754E9" w:rsidP="009F25B4">
      <w:pPr>
        <w:tabs>
          <w:tab w:val="left" w:pos="1318"/>
        </w:tabs>
        <w:spacing w:after="0" w:line="240" w:lineRule="auto"/>
        <w:rPr>
          <w:rFonts w:asciiTheme="minorHAnsi" w:hAnsiTheme="minorHAnsi" w:cstheme="minorHAnsi"/>
          <w:szCs w:val="20"/>
        </w:rPr>
      </w:pPr>
      <w:r>
        <w:rPr>
          <w:rFonts w:asciiTheme="minorHAnsi" w:hAnsiTheme="minorHAnsi" w:cstheme="minorHAnsi"/>
          <w:szCs w:val="20"/>
        </w:rPr>
        <w:tab/>
      </w:r>
    </w:p>
    <w:tbl>
      <w:tblPr>
        <w:tblStyle w:val="TableGrid"/>
        <w:tblW w:w="9450" w:type="dxa"/>
        <w:tblInd w:w="-5" w:type="dxa"/>
        <w:tblLook w:val="04A0" w:firstRow="1" w:lastRow="0" w:firstColumn="1" w:lastColumn="0" w:noHBand="0" w:noVBand="1"/>
      </w:tblPr>
      <w:tblGrid>
        <w:gridCol w:w="1170"/>
        <w:gridCol w:w="7560"/>
        <w:gridCol w:w="720"/>
      </w:tblGrid>
      <w:tr w:rsidR="002C1469" w14:paraId="5B2C159D" w14:textId="77777777" w:rsidTr="009F25B4">
        <w:tc>
          <w:tcPr>
            <w:tcW w:w="9450" w:type="dxa"/>
            <w:gridSpan w:val="3"/>
            <w:shd w:val="clear" w:color="auto" w:fill="D9D9D9" w:themeFill="background1" w:themeFillShade="D9"/>
          </w:tcPr>
          <w:p w14:paraId="57F61DF8" w14:textId="2E54C1AC" w:rsidR="002C1469" w:rsidRDefault="009046CA" w:rsidP="002B7890">
            <w:pPr>
              <w:pStyle w:val="ListParagraph"/>
              <w:ind w:left="0"/>
              <w:jc w:val="center"/>
              <w:rPr>
                <w:rFonts w:asciiTheme="minorHAnsi" w:hAnsiTheme="minorHAnsi" w:cstheme="minorHAnsi"/>
                <w:b/>
                <w:bCs/>
                <w:szCs w:val="20"/>
              </w:rPr>
            </w:pPr>
            <w:r>
              <w:rPr>
                <w:rFonts w:asciiTheme="minorHAnsi" w:hAnsiTheme="minorHAnsi" w:cstheme="minorHAnsi"/>
                <w:b/>
                <w:bCs/>
                <w:szCs w:val="20"/>
              </w:rPr>
              <w:t>Subject Services Authorization</w:t>
            </w:r>
          </w:p>
          <w:p w14:paraId="06A74C70" w14:textId="026BB915" w:rsidR="009046CA" w:rsidRPr="009F25B4" w:rsidRDefault="00322EA8" w:rsidP="009F25B4">
            <w:pPr>
              <w:pStyle w:val="ListParagraph"/>
              <w:ind w:left="0"/>
              <w:jc w:val="center"/>
              <w:rPr>
                <w:rFonts w:asciiTheme="minorHAnsi" w:hAnsiTheme="minorHAnsi" w:cstheme="minorHAnsi"/>
                <w:b/>
                <w:bCs/>
                <w:i/>
                <w:iCs/>
                <w:sz w:val="16"/>
                <w:szCs w:val="16"/>
              </w:rPr>
            </w:pPr>
            <w:r>
              <w:rPr>
                <w:rFonts w:asciiTheme="minorHAnsi" w:hAnsiTheme="minorHAnsi" w:cstheme="minorHAnsi"/>
                <w:b/>
                <w:bCs/>
                <w:i/>
                <w:iCs/>
                <w:sz w:val="16"/>
                <w:szCs w:val="16"/>
              </w:rPr>
              <w:t>select</w:t>
            </w:r>
            <w:r w:rsidRPr="00435D9A">
              <w:rPr>
                <w:rFonts w:asciiTheme="minorHAnsi" w:hAnsiTheme="minorHAnsi" w:cstheme="minorHAnsi"/>
                <w:b/>
                <w:bCs/>
                <w:i/>
                <w:iCs/>
                <w:sz w:val="16"/>
                <w:szCs w:val="16"/>
              </w:rPr>
              <w:t xml:space="preserve"> the box in the </w:t>
            </w:r>
            <w:r w:rsidRPr="00322EA8">
              <w:rPr>
                <w:rFonts w:asciiTheme="minorHAnsi" w:hAnsiTheme="minorHAnsi" w:cstheme="minorHAnsi"/>
                <w:b/>
                <w:bCs/>
                <w:i/>
                <w:iCs/>
                <w:sz w:val="16"/>
                <w:szCs w:val="16"/>
              </w:rPr>
              <w:t>right-hand</w:t>
            </w:r>
            <w:r w:rsidRPr="00435D9A">
              <w:rPr>
                <w:rFonts w:asciiTheme="minorHAnsi" w:hAnsiTheme="minorHAnsi" w:cstheme="minorHAnsi"/>
                <w:b/>
                <w:bCs/>
                <w:i/>
                <w:iCs/>
                <w:sz w:val="16"/>
                <w:szCs w:val="16"/>
              </w:rPr>
              <w:t xml:space="preserve"> column </w:t>
            </w:r>
            <w:r>
              <w:rPr>
                <w:rFonts w:asciiTheme="minorHAnsi" w:hAnsiTheme="minorHAnsi" w:cstheme="minorHAnsi"/>
                <w:b/>
                <w:bCs/>
                <w:i/>
                <w:iCs/>
                <w:sz w:val="16"/>
                <w:szCs w:val="16"/>
              </w:rPr>
              <w:t xml:space="preserve">to authorize </w:t>
            </w:r>
            <w:r w:rsidRPr="00435D9A">
              <w:rPr>
                <w:rFonts w:asciiTheme="minorHAnsi" w:hAnsiTheme="minorHAnsi" w:cstheme="minorHAnsi"/>
                <w:b/>
                <w:bCs/>
                <w:i/>
                <w:iCs/>
                <w:sz w:val="16"/>
                <w:szCs w:val="16"/>
              </w:rPr>
              <w:t>Subject Services for the Provider listed above</w:t>
            </w:r>
          </w:p>
        </w:tc>
      </w:tr>
      <w:tr w:rsidR="006750D4" w14:paraId="75F05470" w14:textId="77777777" w:rsidTr="009F25B4">
        <w:tc>
          <w:tcPr>
            <w:tcW w:w="1170" w:type="dxa"/>
          </w:tcPr>
          <w:p w14:paraId="45461954" w14:textId="5769C04B" w:rsidR="006750D4" w:rsidRDefault="002B7890" w:rsidP="00657AA4">
            <w:pPr>
              <w:pStyle w:val="ListParagraph"/>
              <w:ind w:left="0"/>
              <w:rPr>
                <w:rFonts w:asciiTheme="minorHAnsi" w:hAnsiTheme="minorHAnsi" w:cstheme="minorHAnsi"/>
                <w:szCs w:val="20"/>
              </w:rPr>
            </w:pPr>
            <w:r>
              <w:rPr>
                <w:rFonts w:asciiTheme="minorHAnsi" w:hAnsiTheme="minorHAnsi" w:cstheme="minorHAnsi"/>
                <w:szCs w:val="20"/>
              </w:rPr>
              <w:t>1</w:t>
            </w:r>
          </w:p>
        </w:tc>
        <w:tc>
          <w:tcPr>
            <w:tcW w:w="7560" w:type="dxa"/>
          </w:tcPr>
          <w:p w14:paraId="2D467792" w14:textId="53345C29" w:rsidR="006750D4" w:rsidRDefault="00C81BDE" w:rsidP="00657AA4">
            <w:pPr>
              <w:pStyle w:val="ListParagraph"/>
              <w:ind w:left="0"/>
              <w:rPr>
                <w:rFonts w:asciiTheme="minorHAnsi" w:hAnsiTheme="minorHAnsi" w:cstheme="minorHAnsi"/>
                <w:szCs w:val="20"/>
              </w:rPr>
            </w:pPr>
            <w:r>
              <w:rPr>
                <w:b/>
                <w:bCs/>
              </w:rPr>
              <w:t>Position data for reconciliation purposes</w:t>
            </w:r>
            <w:r>
              <w:br/>
            </w:r>
            <w:r>
              <w:rPr>
                <w:i/>
                <w:iCs/>
              </w:rPr>
              <w:t>Eligible: TriOptima (triResolve), or named custodian</w:t>
            </w:r>
          </w:p>
        </w:tc>
        <w:sdt>
          <w:sdtPr>
            <w:rPr>
              <w:rFonts w:asciiTheme="minorHAnsi" w:hAnsiTheme="minorHAnsi" w:cstheme="minorHAnsi"/>
              <w:szCs w:val="20"/>
            </w:rPr>
            <w:id w:val="526906763"/>
            <w:lock w:val="sdtLocked"/>
            <w15:appearance w15:val="hidden"/>
            <w14:checkbox>
              <w14:checked w14:val="0"/>
              <w14:checkedState w14:val="2612" w14:font="MS Gothic"/>
              <w14:uncheckedState w14:val="2610" w14:font="MS Gothic"/>
            </w14:checkbox>
          </w:sdtPr>
          <w:sdtEndPr/>
          <w:sdtContent>
            <w:permStart w:id="708786520" w:edGrp="everyone" w:displacedByCustomXml="prev"/>
            <w:tc>
              <w:tcPr>
                <w:tcW w:w="720" w:type="dxa"/>
              </w:tcPr>
              <w:p w14:paraId="0365DD88" w14:textId="2D836373" w:rsidR="006750D4" w:rsidRDefault="009C7280" w:rsidP="00657AA4">
                <w:pPr>
                  <w:pStyle w:val="ListParagraph"/>
                  <w:ind w:left="0"/>
                  <w:rPr>
                    <w:rFonts w:asciiTheme="minorHAnsi" w:hAnsiTheme="minorHAnsi" w:cstheme="minorHAnsi"/>
                    <w:szCs w:val="20"/>
                  </w:rPr>
                </w:pPr>
                <w:r>
                  <w:rPr>
                    <w:rFonts w:ascii="MS Gothic" w:eastAsia="MS Gothic" w:hAnsi="MS Gothic" w:cstheme="minorHAnsi" w:hint="eastAsia"/>
                    <w:szCs w:val="20"/>
                  </w:rPr>
                  <w:t>☐</w:t>
                </w:r>
              </w:p>
            </w:tc>
            <w:permEnd w:id="708786520" w:displacedByCustomXml="next"/>
          </w:sdtContent>
        </w:sdt>
      </w:tr>
      <w:tr w:rsidR="006750D4" w14:paraId="396CE1B7" w14:textId="77777777" w:rsidTr="009F25B4">
        <w:tc>
          <w:tcPr>
            <w:tcW w:w="1170" w:type="dxa"/>
          </w:tcPr>
          <w:p w14:paraId="1FE44912" w14:textId="0F02D211" w:rsidR="006750D4" w:rsidRDefault="002B7890" w:rsidP="00657AA4">
            <w:pPr>
              <w:pStyle w:val="ListParagraph"/>
              <w:ind w:left="0"/>
              <w:rPr>
                <w:rFonts w:asciiTheme="minorHAnsi" w:hAnsiTheme="minorHAnsi" w:cstheme="minorHAnsi"/>
                <w:szCs w:val="20"/>
              </w:rPr>
            </w:pPr>
            <w:r>
              <w:rPr>
                <w:rFonts w:asciiTheme="minorHAnsi" w:hAnsiTheme="minorHAnsi" w:cstheme="minorHAnsi"/>
                <w:szCs w:val="20"/>
              </w:rPr>
              <w:t>2</w:t>
            </w:r>
          </w:p>
        </w:tc>
        <w:tc>
          <w:tcPr>
            <w:tcW w:w="7560" w:type="dxa"/>
          </w:tcPr>
          <w:p w14:paraId="13D3FF19" w14:textId="77B9B967" w:rsidR="006750D4" w:rsidRDefault="001B080B" w:rsidP="00657AA4">
            <w:pPr>
              <w:pStyle w:val="ListParagraph"/>
              <w:ind w:left="0"/>
              <w:rPr>
                <w:rFonts w:asciiTheme="minorHAnsi" w:hAnsiTheme="minorHAnsi" w:cstheme="minorHAnsi"/>
                <w:szCs w:val="20"/>
              </w:rPr>
            </w:pPr>
            <w:r>
              <w:rPr>
                <w:b/>
                <w:bCs/>
              </w:rPr>
              <w:t>Position data for the purposes of portfolio optimization services</w:t>
            </w:r>
            <w:r>
              <w:br/>
            </w:r>
            <w:r>
              <w:rPr>
                <w:i/>
                <w:iCs/>
              </w:rPr>
              <w:t>Eligible: TriOptima (triReduce), Capitolis</w:t>
            </w:r>
          </w:p>
        </w:tc>
        <w:permStart w:id="724854071" w:edGrp="everyone" w:displacedByCustomXml="next"/>
        <w:sdt>
          <w:sdtPr>
            <w:rPr>
              <w:rFonts w:asciiTheme="minorHAnsi" w:hAnsiTheme="minorHAnsi" w:cstheme="minorHAnsi"/>
              <w:szCs w:val="20"/>
            </w:rPr>
            <w:id w:val="1265878577"/>
            <w15:appearance w15:val="hidden"/>
            <w14:checkbox>
              <w14:checked w14:val="0"/>
              <w14:checkedState w14:val="2612" w14:font="MS Gothic"/>
              <w14:uncheckedState w14:val="2610" w14:font="MS Gothic"/>
            </w14:checkbox>
          </w:sdtPr>
          <w:sdtEndPr/>
          <w:sdtContent>
            <w:tc>
              <w:tcPr>
                <w:tcW w:w="720" w:type="dxa"/>
              </w:tcPr>
              <w:p w14:paraId="46EE2777" w14:textId="4D0573CA" w:rsidR="006750D4" w:rsidRDefault="006D4B27" w:rsidP="00657AA4">
                <w:pPr>
                  <w:pStyle w:val="ListParagraph"/>
                  <w:ind w:left="0"/>
                  <w:rPr>
                    <w:rFonts w:asciiTheme="minorHAnsi" w:hAnsiTheme="minorHAnsi" w:cstheme="minorHAnsi"/>
                    <w:szCs w:val="20"/>
                  </w:rPr>
                </w:pPr>
                <w:r>
                  <w:rPr>
                    <w:rFonts w:ascii="MS Gothic" w:eastAsia="MS Gothic" w:hAnsi="MS Gothic" w:cstheme="minorHAnsi" w:hint="eastAsia"/>
                    <w:szCs w:val="20"/>
                  </w:rPr>
                  <w:t>☐</w:t>
                </w:r>
              </w:p>
            </w:tc>
          </w:sdtContent>
        </w:sdt>
        <w:permEnd w:id="724854071" w:displacedByCustomXml="prev"/>
      </w:tr>
      <w:tr w:rsidR="006750D4" w14:paraId="6D456507" w14:textId="77777777" w:rsidTr="009F25B4">
        <w:tc>
          <w:tcPr>
            <w:tcW w:w="1170" w:type="dxa"/>
          </w:tcPr>
          <w:p w14:paraId="211BE906" w14:textId="7A41A153" w:rsidR="006750D4" w:rsidRDefault="002B7890" w:rsidP="00657AA4">
            <w:pPr>
              <w:pStyle w:val="ListParagraph"/>
              <w:ind w:left="0"/>
              <w:rPr>
                <w:rFonts w:asciiTheme="minorHAnsi" w:hAnsiTheme="minorHAnsi" w:cstheme="minorHAnsi"/>
                <w:szCs w:val="20"/>
              </w:rPr>
            </w:pPr>
            <w:r>
              <w:rPr>
                <w:rFonts w:asciiTheme="minorHAnsi" w:hAnsiTheme="minorHAnsi" w:cstheme="minorHAnsi"/>
                <w:szCs w:val="20"/>
              </w:rPr>
              <w:t>3</w:t>
            </w:r>
          </w:p>
        </w:tc>
        <w:tc>
          <w:tcPr>
            <w:tcW w:w="7560" w:type="dxa"/>
          </w:tcPr>
          <w:p w14:paraId="46C73FDB" w14:textId="386AEB6A" w:rsidR="006750D4" w:rsidRPr="001B080B" w:rsidRDefault="001B080B" w:rsidP="001B080B">
            <w:pPr>
              <w:rPr>
                <w:color w:val="000000"/>
              </w:rPr>
            </w:pPr>
            <w:r>
              <w:rPr>
                <w:b/>
                <w:bCs/>
              </w:rPr>
              <w:t>Position data for the purposes of "backloading into clearing"</w:t>
            </w:r>
            <w:r>
              <w:br/>
            </w:r>
            <w:r>
              <w:rPr>
                <w:i/>
                <w:iCs/>
              </w:rPr>
              <w:t>Eligible: ICE Clear Credit LLC, LCH CDSClear, Japan Securities Clearing Corporation (JSCC)</w:t>
            </w:r>
          </w:p>
        </w:tc>
        <w:sdt>
          <w:sdtPr>
            <w:rPr>
              <w:rFonts w:asciiTheme="minorHAnsi" w:hAnsiTheme="minorHAnsi" w:cstheme="minorHAnsi"/>
              <w:szCs w:val="20"/>
            </w:rPr>
            <w:id w:val="1339505887"/>
            <w15:appearance w15:val="hidden"/>
            <w14:checkbox>
              <w14:checked w14:val="0"/>
              <w14:checkedState w14:val="2612" w14:font="MS Gothic"/>
              <w14:uncheckedState w14:val="2610" w14:font="MS Gothic"/>
            </w14:checkbox>
          </w:sdtPr>
          <w:sdtEndPr/>
          <w:sdtContent>
            <w:permStart w:id="309136091" w:edGrp="everyone" w:displacedByCustomXml="prev"/>
            <w:tc>
              <w:tcPr>
                <w:tcW w:w="720" w:type="dxa"/>
              </w:tcPr>
              <w:p w14:paraId="64E982A2" w14:textId="7DC85E6B" w:rsidR="006750D4" w:rsidRDefault="006D4B27" w:rsidP="00657AA4">
                <w:pPr>
                  <w:pStyle w:val="ListParagraph"/>
                  <w:ind w:left="0"/>
                  <w:rPr>
                    <w:rFonts w:asciiTheme="minorHAnsi" w:hAnsiTheme="minorHAnsi" w:cstheme="minorHAnsi"/>
                    <w:szCs w:val="20"/>
                  </w:rPr>
                </w:pPr>
                <w:r>
                  <w:rPr>
                    <w:rFonts w:ascii="MS Gothic" w:eastAsia="MS Gothic" w:hAnsi="MS Gothic" w:cstheme="minorHAnsi" w:hint="eastAsia"/>
                    <w:szCs w:val="20"/>
                  </w:rPr>
                  <w:t>☐</w:t>
                </w:r>
              </w:p>
            </w:tc>
            <w:permEnd w:id="309136091" w:displacedByCustomXml="next"/>
          </w:sdtContent>
        </w:sdt>
      </w:tr>
      <w:tr w:rsidR="006750D4" w14:paraId="16C4A920" w14:textId="77777777" w:rsidTr="009F25B4">
        <w:tc>
          <w:tcPr>
            <w:tcW w:w="1170" w:type="dxa"/>
          </w:tcPr>
          <w:p w14:paraId="1A41B821" w14:textId="42D6F479" w:rsidR="006750D4" w:rsidRDefault="002B7890" w:rsidP="00657AA4">
            <w:pPr>
              <w:pStyle w:val="ListParagraph"/>
              <w:ind w:left="0"/>
              <w:rPr>
                <w:rFonts w:asciiTheme="minorHAnsi" w:hAnsiTheme="minorHAnsi" w:cstheme="minorHAnsi"/>
                <w:szCs w:val="20"/>
              </w:rPr>
            </w:pPr>
            <w:r>
              <w:rPr>
                <w:rFonts w:asciiTheme="minorHAnsi" w:hAnsiTheme="minorHAnsi" w:cstheme="minorHAnsi"/>
                <w:szCs w:val="20"/>
              </w:rPr>
              <w:t>4</w:t>
            </w:r>
          </w:p>
        </w:tc>
        <w:tc>
          <w:tcPr>
            <w:tcW w:w="7560" w:type="dxa"/>
          </w:tcPr>
          <w:p w14:paraId="664183C2" w14:textId="37C7F427" w:rsidR="006750D4" w:rsidRDefault="001B080B" w:rsidP="00657AA4">
            <w:pPr>
              <w:pStyle w:val="ListParagraph"/>
              <w:ind w:left="0"/>
              <w:rPr>
                <w:rFonts w:asciiTheme="minorHAnsi" w:hAnsiTheme="minorHAnsi" w:cstheme="minorHAnsi"/>
                <w:szCs w:val="20"/>
              </w:rPr>
            </w:pPr>
            <w:r>
              <w:rPr>
                <w:b/>
                <w:bCs/>
              </w:rPr>
              <w:t xml:space="preserve">Gross </w:t>
            </w:r>
            <w:r w:rsidR="00320B0C">
              <w:rPr>
                <w:b/>
                <w:bCs/>
              </w:rPr>
              <w:t xml:space="preserve">Cashflow </w:t>
            </w:r>
            <w:r>
              <w:rPr>
                <w:b/>
                <w:bCs/>
              </w:rPr>
              <w:t>and Net Payment data for settlement purposes</w:t>
            </w:r>
            <w:r>
              <w:br/>
            </w:r>
            <w:r>
              <w:rPr>
                <w:i/>
                <w:iCs/>
              </w:rPr>
              <w:t>Eligible: named custodian</w:t>
            </w:r>
          </w:p>
        </w:tc>
        <w:sdt>
          <w:sdtPr>
            <w:rPr>
              <w:rFonts w:asciiTheme="minorHAnsi" w:hAnsiTheme="minorHAnsi" w:cstheme="minorHAnsi"/>
              <w:szCs w:val="20"/>
            </w:rPr>
            <w:id w:val="-1110347519"/>
            <w15:appearance w15:val="hidden"/>
            <w14:checkbox>
              <w14:checked w14:val="0"/>
              <w14:checkedState w14:val="2612" w14:font="MS Gothic"/>
              <w14:uncheckedState w14:val="2610" w14:font="MS Gothic"/>
            </w14:checkbox>
          </w:sdtPr>
          <w:sdtEndPr/>
          <w:sdtContent>
            <w:permStart w:id="1180135279" w:edGrp="everyone" w:colFirst="0" w:colLast="0" w:displacedByCustomXml="prev"/>
            <w:tc>
              <w:tcPr>
                <w:tcW w:w="720" w:type="dxa"/>
              </w:tcPr>
              <w:p w14:paraId="7A688509" w14:textId="4252D367" w:rsidR="006750D4" w:rsidRDefault="00AB0F9D" w:rsidP="00657AA4">
                <w:pPr>
                  <w:pStyle w:val="ListParagraph"/>
                  <w:ind w:left="0"/>
                  <w:rPr>
                    <w:rFonts w:asciiTheme="minorHAnsi" w:hAnsiTheme="minorHAnsi" w:cstheme="minorHAnsi"/>
                    <w:szCs w:val="20"/>
                  </w:rPr>
                </w:pPr>
                <w:r>
                  <w:rPr>
                    <w:rFonts w:ascii="MS Gothic" w:eastAsia="MS Gothic" w:hAnsi="MS Gothic" w:cstheme="minorHAnsi" w:hint="eastAsia"/>
                    <w:szCs w:val="20"/>
                  </w:rPr>
                  <w:t>☐</w:t>
                </w:r>
              </w:p>
            </w:tc>
            <w:permEnd w:id="1180135279" w:displacedByCustomXml="next"/>
          </w:sdtContent>
        </w:sdt>
      </w:tr>
    </w:tbl>
    <w:p w14:paraId="62D378BD" w14:textId="77777777" w:rsidR="009F25B4" w:rsidRDefault="009F25B4" w:rsidP="009F25B4">
      <w:pPr>
        <w:spacing w:after="0" w:line="240" w:lineRule="auto"/>
        <w:rPr>
          <w:rFonts w:asciiTheme="minorHAnsi" w:hAnsiTheme="minorHAnsi" w:cstheme="minorHAnsi"/>
          <w:i/>
          <w:iCs/>
          <w:szCs w:val="20"/>
        </w:rPr>
      </w:pPr>
    </w:p>
    <w:p w14:paraId="0271BC8D" w14:textId="55645418" w:rsidR="004F0626" w:rsidRDefault="00657AA4" w:rsidP="009F25B4">
      <w:pPr>
        <w:jc w:val="center"/>
        <w:rPr>
          <w:rFonts w:asciiTheme="minorHAnsi" w:hAnsiTheme="minorHAnsi" w:cstheme="minorHAnsi"/>
          <w:i/>
          <w:iCs/>
          <w:szCs w:val="20"/>
        </w:rPr>
      </w:pPr>
      <w:r w:rsidRPr="008C0523">
        <w:rPr>
          <w:rFonts w:asciiTheme="minorHAnsi" w:hAnsiTheme="minorHAnsi" w:cstheme="minorHAnsi"/>
          <w:i/>
          <w:iCs/>
          <w:szCs w:val="20"/>
        </w:rPr>
        <w:t>Signatures to follow</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1800"/>
        <w:gridCol w:w="5400"/>
        <w:gridCol w:w="2160"/>
      </w:tblGrid>
      <w:tr w:rsidR="009F25B4" w:rsidRPr="008C0523" w14:paraId="4E9D953B" w14:textId="77777777" w:rsidTr="00304324">
        <w:trPr>
          <w:trHeight w:val="476"/>
          <w:tblHeader/>
        </w:trPr>
        <w:tc>
          <w:tcPr>
            <w:tcW w:w="1800" w:type="dxa"/>
          </w:tcPr>
          <w:p w14:paraId="4699D5BF" w14:textId="77777777" w:rsidR="009F25B4" w:rsidRPr="008C0523" w:rsidRDefault="009F25B4" w:rsidP="00304324">
            <w:pPr>
              <w:spacing w:after="0" w:line="240" w:lineRule="auto"/>
              <w:jc w:val="center"/>
              <w:rPr>
                <w:rFonts w:asciiTheme="minorHAnsi" w:eastAsia="Times New Roman" w:hAnsiTheme="minorHAnsi" w:cstheme="minorHAnsi"/>
                <w:b/>
                <w:bCs/>
                <w:color w:val="auto"/>
                <w:szCs w:val="20"/>
                <w:u w:val="single"/>
              </w:rPr>
            </w:pPr>
          </w:p>
          <w:p w14:paraId="16A9C95F" w14:textId="77777777" w:rsidR="009F25B4" w:rsidRPr="008C0523" w:rsidRDefault="009F25B4" w:rsidP="00304324">
            <w:pPr>
              <w:spacing w:after="0" w:line="240" w:lineRule="auto"/>
              <w:jc w:val="center"/>
              <w:rPr>
                <w:rFonts w:asciiTheme="minorHAnsi" w:eastAsia="Times New Roman" w:hAnsiTheme="minorHAnsi" w:cstheme="minorHAnsi"/>
                <w:b/>
                <w:bCs/>
                <w:color w:val="auto"/>
                <w:szCs w:val="20"/>
                <w:u w:val="single"/>
              </w:rPr>
            </w:pPr>
          </w:p>
        </w:tc>
        <w:tc>
          <w:tcPr>
            <w:tcW w:w="5400" w:type="dxa"/>
          </w:tcPr>
          <w:p w14:paraId="0A9EF1D8" w14:textId="77777777" w:rsidR="009F25B4" w:rsidRPr="008C0523" w:rsidRDefault="009F25B4" w:rsidP="00304324">
            <w:pPr>
              <w:spacing w:after="0" w:line="240" w:lineRule="auto"/>
              <w:jc w:val="center"/>
              <w:rPr>
                <w:rFonts w:asciiTheme="minorHAnsi" w:eastAsia="Times New Roman" w:hAnsiTheme="minorHAnsi" w:cstheme="minorHAnsi"/>
                <w:b/>
                <w:color w:val="auto"/>
                <w:szCs w:val="20"/>
              </w:rPr>
            </w:pPr>
            <w:r w:rsidRPr="008C0523">
              <w:rPr>
                <w:rFonts w:asciiTheme="minorHAnsi" w:eastAsia="Times New Roman" w:hAnsiTheme="minorHAnsi" w:cstheme="minorHAnsi"/>
                <w:b/>
                <w:color w:val="auto"/>
                <w:szCs w:val="20"/>
              </w:rPr>
              <w:t xml:space="preserve">System Authorization </w:t>
            </w:r>
          </w:p>
          <w:p w14:paraId="0EB0A504" w14:textId="77777777" w:rsidR="009F25B4" w:rsidRPr="008C0523" w:rsidRDefault="009F25B4" w:rsidP="00304324">
            <w:pPr>
              <w:keepNext/>
              <w:spacing w:after="0" w:line="240" w:lineRule="auto"/>
              <w:jc w:val="center"/>
              <w:outlineLvl w:val="0"/>
              <w:rPr>
                <w:rFonts w:asciiTheme="minorHAnsi" w:eastAsia="Times New Roman" w:hAnsiTheme="minorHAnsi" w:cstheme="minorHAnsi"/>
                <w:color w:val="auto"/>
                <w:szCs w:val="20"/>
              </w:rPr>
            </w:pPr>
            <w:r w:rsidRPr="008C0523">
              <w:rPr>
                <w:rFonts w:asciiTheme="minorHAnsi" w:eastAsia="Times New Roman" w:hAnsiTheme="minorHAnsi" w:cstheme="minorHAnsi"/>
                <w:color w:val="auto"/>
                <w:szCs w:val="20"/>
              </w:rPr>
              <w:t xml:space="preserve">for the DTCC </w:t>
            </w:r>
            <w:r w:rsidRPr="008C0523">
              <w:rPr>
                <w:rFonts w:asciiTheme="minorHAnsi" w:hAnsiTheme="minorHAnsi" w:cstheme="minorHAnsi"/>
                <w:szCs w:val="20"/>
              </w:rPr>
              <w:t xml:space="preserve">Trade </w:t>
            </w:r>
            <w:r>
              <w:rPr>
                <w:rFonts w:asciiTheme="minorHAnsi" w:hAnsiTheme="minorHAnsi" w:cstheme="minorHAnsi"/>
                <w:szCs w:val="20"/>
              </w:rPr>
              <w:t xml:space="preserve">Information </w:t>
            </w:r>
            <w:r w:rsidRPr="008C0523">
              <w:rPr>
                <w:rFonts w:asciiTheme="minorHAnsi" w:hAnsiTheme="minorHAnsi" w:cstheme="minorHAnsi"/>
                <w:szCs w:val="20"/>
              </w:rPr>
              <w:t>Warehouse</w:t>
            </w:r>
            <w:r w:rsidRPr="008C0523">
              <w:rPr>
                <w:rFonts w:asciiTheme="minorHAnsi" w:eastAsia="Times New Roman" w:hAnsiTheme="minorHAnsi" w:cstheme="minorHAnsi"/>
                <w:color w:val="auto"/>
                <w:szCs w:val="20"/>
              </w:rPr>
              <w:t xml:space="preserve"> </w:t>
            </w:r>
            <w:r>
              <w:rPr>
                <w:rFonts w:asciiTheme="minorHAnsi" w:eastAsia="Times New Roman" w:hAnsiTheme="minorHAnsi" w:cstheme="minorHAnsi"/>
                <w:color w:val="auto"/>
                <w:szCs w:val="20"/>
              </w:rPr>
              <w:t xml:space="preserve">Service </w:t>
            </w:r>
            <w:r w:rsidRPr="008C0523">
              <w:rPr>
                <w:rFonts w:asciiTheme="minorHAnsi" w:eastAsia="Times New Roman" w:hAnsiTheme="minorHAnsi" w:cstheme="minorHAnsi"/>
                <w:color w:val="auto"/>
                <w:szCs w:val="20"/>
              </w:rPr>
              <w:t>(</w:t>
            </w:r>
            <w:r w:rsidRPr="008C0523">
              <w:rPr>
                <w:rFonts w:asciiTheme="minorHAnsi" w:hAnsiTheme="minorHAnsi" w:cstheme="minorHAnsi"/>
                <w:szCs w:val="20"/>
              </w:rPr>
              <w:t>TIW</w:t>
            </w:r>
            <w:r w:rsidRPr="008C0523">
              <w:rPr>
                <w:rFonts w:asciiTheme="minorHAnsi" w:eastAsia="Times New Roman" w:hAnsiTheme="minorHAnsi" w:cstheme="minorHAnsi"/>
                <w:color w:val="auto"/>
                <w:szCs w:val="20"/>
              </w:rPr>
              <w:t>)</w:t>
            </w:r>
          </w:p>
          <w:p w14:paraId="29B7511D" w14:textId="77777777" w:rsidR="009F25B4" w:rsidRPr="008C0523" w:rsidRDefault="009F25B4" w:rsidP="00304324">
            <w:pPr>
              <w:keepNext/>
              <w:spacing w:after="0" w:line="240" w:lineRule="auto"/>
              <w:jc w:val="center"/>
              <w:outlineLvl w:val="0"/>
              <w:rPr>
                <w:rFonts w:asciiTheme="minorHAnsi" w:eastAsia="Times New Roman" w:hAnsiTheme="minorHAnsi" w:cstheme="minorHAnsi"/>
                <w:b/>
                <w:bCs/>
                <w:color w:val="auto"/>
                <w:szCs w:val="20"/>
              </w:rPr>
            </w:pPr>
          </w:p>
        </w:tc>
        <w:tc>
          <w:tcPr>
            <w:tcW w:w="2160" w:type="dxa"/>
          </w:tcPr>
          <w:p w14:paraId="78AF8406" w14:textId="77777777" w:rsidR="009F25B4" w:rsidRPr="008C0523" w:rsidRDefault="009F25B4" w:rsidP="00304324">
            <w:pPr>
              <w:keepNext/>
              <w:spacing w:after="0" w:line="240" w:lineRule="auto"/>
              <w:outlineLvl w:val="0"/>
              <w:rPr>
                <w:rFonts w:asciiTheme="minorHAnsi" w:eastAsia="Times New Roman" w:hAnsiTheme="minorHAnsi" w:cstheme="minorHAnsi"/>
                <w:b/>
                <w:bCs/>
                <w:color w:val="auto"/>
                <w:szCs w:val="20"/>
              </w:rPr>
            </w:pPr>
          </w:p>
          <w:p w14:paraId="0068C6C1" w14:textId="77777777" w:rsidR="009F25B4" w:rsidRPr="008C0523" w:rsidRDefault="009F25B4" w:rsidP="00304324">
            <w:pPr>
              <w:keepNext/>
              <w:spacing w:after="0" w:line="240" w:lineRule="auto"/>
              <w:outlineLvl w:val="0"/>
              <w:rPr>
                <w:rFonts w:asciiTheme="minorHAnsi" w:eastAsia="Times New Roman" w:hAnsiTheme="minorHAnsi" w:cstheme="minorHAnsi"/>
                <w:b/>
                <w:bCs/>
                <w:color w:val="auto"/>
                <w:szCs w:val="20"/>
              </w:rPr>
            </w:pPr>
            <w:r w:rsidRPr="008C0523">
              <w:rPr>
                <w:rFonts w:asciiTheme="minorHAnsi" w:eastAsia="Times New Roman" w:hAnsiTheme="minorHAnsi" w:cstheme="minorHAnsi"/>
                <w:b/>
                <w:bCs/>
                <w:noProof/>
                <w:color w:val="auto"/>
                <w:szCs w:val="20"/>
              </w:rPr>
              <w:drawing>
                <wp:inline distT="0" distB="0" distL="0" distR="0" wp14:anchorId="0E72DE57" wp14:editId="67C872AA">
                  <wp:extent cx="1256030" cy="267970"/>
                  <wp:effectExtent l="0" t="0" r="1270" b="0"/>
                  <wp:docPr id="1488435743" name="Picture 1488435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56030" cy="267970"/>
                          </a:xfrm>
                          <a:prstGeom prst="rect">
                            <a:avLst/>
                          </a:prstGeom>
                          <a:noFill/>
                        </pic:spPr>
                      </pic:pic>
                    </a:graphicData>
                  </a:graphic>
                </wp:inline>
              </w:drawing>
            </w:r>
          </w:p>
        </w:tc>
      </w:tr>
    </w:tbl>
    <w:p w14:paraId="42DEB584" w14:textId="77777777" w:rsidR="009F25B4" w:rsidRDefault="009F25B4" w:rsidP="004F0626">
      <w:pPr>
        <w:autoSpaceDE w:val="0"/>
        <w:autoSpaceDN w:val="0"/>
        <w:adjustRightInd w:val="0"/>
        <w:rPr>
          <w:rFonts w:asciiTheme="minorHAnsi" w:hAnsiTheme="minorHAnsi" w:cstheme="minorHAnsi"/>
          <w:szCs w:val="20"/>
        </w:rPr>
      </w:pPr>
    </w:p>
    <w:p w14:paraId="50AF6F15" w14:textId="2B49A228" w:rsidR="004F0626" w:rsidRPr="008C0523" w:rsidRDefault="004F0626" w:rsidP="004F0626">
      <w:pPr>
        <w:autoSpaceDE w:val="0"/>
        <w:autoSpaceDN w:val="0"/>
        <w:adjustRightInd w:val="0"/>
        <w:rPr>
          <w:rFonts w:asciiTheme="minorHAnsi" w:hAnsiTheme="minorHAnsi" w:cstheme="minorHAnsi"/>
          <w:szCs w:val="20"/>
        </w:rPr>
      </w:pPr>
      <w:r w:rsidRPr="008C0523">
        <w:rPr>
          <w:rFonts w:asciiTheme="minorHAnsi" w:hAnsiTheme="minorHAnsi" w:cstheme="minorHAnsi"/>
          <w:szCs w:val="20"/>
        </w:rPr>
        <w:t>IN WITNESS WHEREOF, the duly authorized representative of the User below has caused this System Authorization to be executed.</w:t>
      </w:r>
    </w:p>
    <w:p w14:paraId="754547FA" w14:textId="77777777" w:rsidR="004F0626" w:rsidRPr="008C0523" w:rsidRDefault="004F0626" w:rsidP="004F0626">
      <w:pPr>
        <w:rPr>
          <w:rFonts w:asciiTheme="minorHAnsi" w:hAnsiTheme="minorHAnsi" w:cstheme="minorHAnsi"/>
          <w:b/>
          <w:bCs/>
          <w:szCs w:val="20"/>
        </w:rPr>
      </w:pPr>
      <w:r w:rsidRPr="008C0523">
        <w:rPr>
          <w:rFonts w:asciiTheme="minorHAnsi" w:hAnsiTheme="minorHAnsi" w:cstheme="minorHAnsi"/>
          <w:b/>
          <w:bCs/>
          <w:szCs w:val="20"/>
        </w:rPr>
        <w:t>“User”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79510D" w14:paraId="5839C9FD" w14:textId="77777777" w:rsidTr="0079510D">
        <w:tc>
          <w:tcPr>
            <w:tcW w:w="9350" w:type="dxa"/>
          </w:tcPr>
          <w:p w14:paraId="11DCA1D9" w14:textId="77777777" w:rsidR="0079510D" w:rsidRDefault="0079510D" w:rsidP="004F0626">
            <w:pPr>
              <w:rPr>
                <w:rFonts w:asciiTheme="minorHAnsi" w:hAnsiTheme="minorHAnsi" w:cstheme="minorHAnsi"/>
                <w:szCs w:val="20"/>
              </w:rPr>
            </w:pPr>
            <w:permStart w:id="72091711" w:edGrp="everyone" w:colFirst="0" w:colLast="0"/>
          </w:p>
        </w:tc>
      </w:tr>
    </w:tbl>
    <w:permEnd w:id="72091711"/>
    <w:p w14:paraId="282AFC8D" w14:textId="77777777" w:rsidR="004F0626" w:rsidRPr="008C0523" w:rsidRDefault="004F0626" w:rsidP="004F0626">
      <w:pPr>
        <w:rPr>
          <w:rFonts w:asciiTheme="minorHAnsi" w:hAnsiTheme="minorHAnsi" w:cstheme="minorHAnsi"/>
          <w:b/>
          <w:bCs/>
          <w:szCs w:val="20"/>
        </w:rPr>
      </w:pPr>
      <w:r w:rsidRPr="008C0523">
        <w:rPr>
          <w:rFonts w:asciiTheme="minorHAnsi" w:hAnsiTheme="minorHAnsi" w:cstheme="minorHAnsi"/>
          <w:b/>
          <w:bCs/>
          <w:szCs w:val="20"/>
        </w:rPr>
        <w:t>[Legal Name of User]</w:t>
      </w:r>
    </w:p>
    <w:p w14:paraId="2810DC1D" w14:textId="77777777" w:rsidR="0080666D" w:rsidRDefault="0080666D" w:rsidP="007242E9">
      <w:pPr>
        <w:rPr>
          <w:rFonts w:asciiTheme="minorHAnsi" w:hAnsiTheme="minorHAnsi" w:cstheme="minorHAnsi"/>
          <w:b/>
          <w:bCs/>
          <w:szCs w:val="20"/>
          <w:u w:val="single"/>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2970"/>
        <w:gridCol w:w="360"/>
        <w:gridCol w:w="900"/>
        <w:gridCol w:w="3420"/>
      </w:tblGrid>
      <w:tr w:rsidR="00AB7FD7" w14:paraId="7E6E939E" w14:textId="77777777" w:rsidTr="009C7280">
        <w:trPr>
          <w:cantSplit/>
          <w:trHeight w:hRule="exact" w:val="288"/>
        </w:trPr>
        <w:tc>
          <w:tcPr>
            <w:tcW w:w="1530" w:type="dxa"/>
          </w:tcPr>
          <w:p w14:paraId="62F811AA" w14:textId="19E99211" w:rsidR="00AB7FD7" w:rsidRDefault="00AB7FD7" w:rsidP="00AF534D">
            <w:pPr>
              <w:spacing w:line="240" w:lineRule="auto"/>
              <w:contextualSpacing/>
            </w:pPr>
            <w:permStart w:id="1360008445" w:edGrp="everyone" w:colFirst="1" w:colLast="1"/>
            <w:permStart w:id="935144228" w:edGrp="everyone" w:colFirst="4" w:colLast="4"/>
            <w:r>
              <w:t>LEI:</w:t>
            </w:r>
          </w:p>
        </w:tc>
        <w:tc>
          <w:tcPr>
            <w:tcW w:w="2970" w:type="dxa"/>
            <w:tcBorders>
              <w:bottom w:val="single" w:sz="4" w:space="0" w:color="auto"/>
            </w:tcBorders>
          </w:tcPr>
          <w:p w14:paraId="61CA9726" w14:textId="77777777" w:rsidR="00AB7FD7" w:rsidRDefault="00AB7FD7" w:rsidP="00AF534D">
            <w:pPr>
              <w:spacing w:line="240" w:lineRule="auto"/>
              <w:contextualSpacing/>
            </w:pPr>
          </w:p>
        </w:tc>
        <w:tc>
          <w:tcPr>
            <w:tcW w:w="360" w:type="dxa"/>
          </w:tcPr>
          <w:p w14:paraId="49DFBB35" w14:textId="77777777" w:rsidR="00AB7FD7" w:rsidRPr="008C0523" w:rsidRDefault="00AB7FD7" w:rsidP="00AF534D">
            <w:pPr>
              <w:spacing w:line="240" w:lineRule="auto"/>
              <w:contextualSpacing/>
              <w:rPr>
                <w:rFonts w:asciiTheme="minorHAnsi" w:hAnsiTheme="minorHAnsi" w:cstheme="minorHAnsi"/>
                <w:szCs w:val="20"/>
              </w:rPr>
            </w:pPr>
          </w:p>
        </w:tc>
        <w:tc>
          <w:tcPr>
            <w:tcW w:w="900" w:type="dxa"/>
          </w:tcPr>
          <w:p w14:paraId="34157854" w14:textId="43EF2EB5" w:rsidR="00AB7FD7" w:rsidRDefault="00AB7FD7" w:rsidP="00657B58">
            <w:pPr>
              <w:spacing w:line="240" w:lineRule="auto"/>
              <w:ind w:left="-111"/>
              <w:contextualSpacing/>
            </w:pPr>
            <w:r w:rsidRPr="008C0523">
              <w:rPr>
                <w:rFonts w:asciiTheme="minorHAnsi" w:hAnsiTheme="minorHAnsi" w:cstheme="minorHAnsi"/>
                <w:szCs w:val="20"/>
              </w:rPr>
              <w:t>Address</w:t>
            </w:r>
            <w:r>
              <w:rPr>
                <w:rFonts w:asciiTheme="minorHAnsi" w:hAnsiTheme="minorHAnsi" w:cstheme="minorHAnsi"/>
                <w:szCs w:val="20"/>
              </w:rPr>
              <w:t>:</w:t>
            </w:r>
          </w:p>
        </w:tc>
        <w:tc>
          <w:tcPr>
            <w:tcW w:w="3420" w:type="dxa"/>
            <w:tcBorders>
              <w:bottom w:val="single" w:sz="4" w:space="0" w:color="auto"/>
            </w:tcBorders>
          </w:tcPr>
          <w:p w14:paraId="36B5FB18" w14:textId="77777777" w:rsidR="00AB7FD7" w:rsidRDefault="00AB7FD7" w:rsidP="00AF534D">
            <w:pPr>
              <w:spacing w:line="240" w:lineRule="auto"/>
              <w:contextualSpacing/>
            </w:pPr>
          </w:p>
        </w:tc>
      </w:tr>
      <w:permEnd w:id="1360008445"/>
      <w:permEnd w:id="935144228"/>
      <w:tr w:rsidR="00AB7FD7" w14:paraId="49D6328A" w14:textId="77777777" w:rsidTr="009C7280">
        <w:trPr>
          <w:cantSplit/>
          <w:trHeight w:hRule="exact" w:val="288"/>
        </w:trPr>
        <w:tc>
          <w:tcPr>
            <w:tcW w:w="1530" w:type="dxa"/>
          </w:tcPr>
          <w:p w14:paraId="1A9B378F" w14:textId="77777777" w:rsidR="00AB7FD7" w:rsidRDefault="00AB7FD7" w:rsidP="00AF534D">
            <w:pPr>
              <w:spacing w:line="240" w:lineRule="auto"/>
              <w:contextualSpacing/>
            </w:pPr>
          </w:p>
        </w:tc>
        <w:tc>
          <w:tcPr>
            <w:tcW w:w="2970" w:type="dxa"/>
            <w:tcBorders>
              <w:top w:val="single" w:sz="4" w:space="0" w:color="auto"/>
            </w:tcBorders>
          </w:tcPr>
          <w:p w14:paraId="4FAF1CB9" w14:textId="77777777" w:rsidR="00AB7FD7" w:rsidRDefault="00AB7FD7" w:rsidP="00AF534D">
            <w:pPr>
              <w:spacing w:line="240" w:lineRule="auto"/>
              <w:contextualSpacing/>
            </w:pPr>
          </w:p>
        </w:tc>
        <w:tc>
          <w:tcPr>
            <w:tcW w:w="360" w:type="dxa"/>
          </w:tcPr>
          <w:p w14:paraId="71FB37FC" w14:textId="77777777" w:rsidR="00AB7FD7" w:rsidRDefault="00AB7FD7" w:rsidP="00AF534D">
            <w:pPr>
              <w:spacing w:line="240" w:lineRule="auto"/>
              <w:contextualSpacing/>
            </w:pPr>
          </w:p>
        </w:tc>
        <w:tc>
          <w:tcPr>
            <w:tcW w:w="900" w:type="dxa"/>
          </w:tcPr>
          <w:p w14:paraId="0BEDD2C1" w14:textId="6236F8FF" w:rsidR="00AB7FD7" w:rsidRDefault="00AB7FD7" w:rsidP="00AF534D">
            <w:pPr>
              <w:spacing w:line="240" w:lineRule="auto"/>
              <w:contextualSpacing/>
            </w:pPr>
          </w:p>
        </w:tc>
        <w:tc>
          <w:tcPr>
            <w:tcW w:w="3420" w:type="dxa"/>
            <w:tcBorders>
              <w:top w:val="single" w:sz="4" w:space="0" w:color="auto"/>
            </w:tcBorders>
          </w:tcPr>
          <w:p w14:paraId="3DBAFF05" w14:textId="77777777" w:rsidR="00AB7FD7" w:rsidRDefault="00AB7FD7" w:rsidP="00AF534D">
            <w:pPr>
              <w:spacing w:line="240" w:lineRule="auto"/>
              <w:contextualSpacing/>
            </w:pPr>
          </w:p>
        </w:tc>
      </w:tr>
      <w:tr w:rsidR="00AB7FD7" w14:paraId="33875C44" w14:textId="77777777" w:rsidTr="009C7280">
        <w:trPr>
          <w:cantSplit/>
          <w:trHeight w:hRule="exact" w:val="288"/>
        </w:trPr>
        <w:tc>
          <w:tcPr>
            <w:tcW w:w="1530" w:type="dxa"/>
          </w:tcPr>
          <w:p w14:paraId="3F91FAD5" w14:textId="77777777" w:rsidR="00AB7FD7" w:rsidRDefault="00AB7FD7" w:rsidP="00AF534D">
            <w:pPr>
              <w:spacing w:line="240" w:lineRule="auto"/>
              <w:contextualSpacing/>
            </w:pPr>
          </w:p>
        </w:tc>
        <w:tc>
          <w:tcPr>
            <w:tcW w:w="2970" w:type="dxa"/>
          </w:tcPr>
          <w:p w14:paraId="5E509BDD" w14:textId="77777777" w:rsidR="00AB7FD7" w:rsidRDefault="00AB7FD7" w:rsidP="00AF534D">
            <w:pPr>
              <w:spacing w:line="240" w:lineRule="auto"/>
              <w:contextualSpacing/>
            </w:pPr>
          </w:p>
        </w:tc>
        <w:tc>
          <w:tcPr>
            <w:tcW w:w="360" w:type="dxa"/>
          </w:tcPr>
          <w:p w14:paraId="423DFF93" w14:textId="77777777" w:rsidR="00AB7FD7" w:rsidRDefault="00AB7FD7" w:rsidP="00AF534D">
            <w:pPr>
              <w:spacing w:line="240" w:lineRule="auto"/>
              <w:contextualSpacing/>
            </w:pPr>
          </w:p>
        </w:tc>
        <w:tc>
          <w:tcPr>
            <w:tcW w:w="900" w:type="dxa"/>
          </w:tcPr>
          <w:p w14:paraId="557848FF" w14:textId="06FA0FD5" w:rsidR="00AB7FD7" w:rsidRDefault="00AB7FD7" w:rsidP="00AF534D">
            <w:pPr>
              <w:spacing w:line="240" w:lineRule="auto"/>
              <w:contextualSpacing/>
            </w:pPr>
          </w:p>
        </w:tc>
        <w:tc>
          <w:tcPr>
            <w:tcW w:w="3420" w:type="dxa"/>
          </w:tcPr>
          <w:p w14:paraId="02954511" w14:textId="77777777" w:rsidR="00AB7FD7" w:rsidRDefault="00AB7FD7" w:rsidP="00AF534D">
            <w:pPr>
              <w:spacing w:line="240" w:lineRule="auto"/>
              <w:contextualSpacing/>
            </w:pPr>
          </w:p>
        </w:tc>
      </w:tr>
      <w:tr w:rsidR="00A84810" w14:paraId="080FBE67" w14:textId="77777777" w:rsidTr="009C7280">
        <w:trPr>
          <w:cantSplit/>
          <w:trHeight w:hRule="exact" w:val="288"/>
        </w:trPr>
        <w:tc>
          <w:tcPr>
            <w:tcW w:w="1530" w:type="dxa"/>
          </w:tcPr>
          <w:p w14:paraId="4180342B" w14:textId="27D2FFC0" w:rsidR="00A84810" w:rsidRDefault="00A84810" w:rsidP="00AF534D">
            <w:pPr>
              <w:spacing w:line="240" w:lineRule="auto"/>
              <w:contextualSpacing/>
            </w:pPr>
            <w:permStart w:id="526650912" w:edGrp="everyone" w:colFirst="3" w:colLast="3"/>
            <w:r>
              <w:t>Signature:</w:t>
            </w:r>
          </w:p>
        </w:tc>
        <w:tc>
          <w:tcPr>
            <w:tcW w:w="2970" w:type="dxa"/>
            <w:tcBorders>
              <w:bottom w:val="single" w:sz="4" w:space="0" w:color="auto"/>
            </w:tcBorders>
          </w:tcPr>
          <w:p w14:paraId="6E5E1FCC" w14:textId="77777777" w:rsidR="00A84810" w:rsidRDefault="00A84810" w:rsidP="00AF534D">
            <w:pPr>
              <w:spacing w:line="240" w:lineRule="auto"/>
              <w:contextualSpacing/>
            </w:pPr>
          </w:p>
        </w:tc>
        <w:tc>
          <w:tcPr>
            <w:tcW w:w="360" w:type="dxa"/>
          </w:tcPr>
          <w:p w14:paraId="10E19BA3" w14:textId="77777777" w:rsidR="00A84810" w:rsidRDefault="00A84810" w:rsidP="00AF534D">
            <w:pPr>
              <w:spacing w:line="240" w:lineRule="auto"/>
              <w:contextualSpacing/>
            </w:pPr>
          </w:p>
        </w:tc>
        <w:tc>
          <w:tcPr>
            <w:tcW w:w="4320" w:type="dxa"/>
            <w:gridSpan w:val="2"/>
            <w:tcBorders>
              <w:bottom w:val="single" w:sz="4" w:space="0" w:color="auto"/>
            </w:tcBorders>
          </w:tcPr>
          <w:p w14:paraId="365F7B73" w14:textId="77777777" w:rsidR="00A84810" w:rsidRDefault="00A84810" w:rsidP="00AF534D">
            <w:pPr>
              <w:spacing w:line="240" w:lineRule="auto"/>
              <w:contextualSpacing/>
            </w:pPr>
          </w:p>
        </w:tc>
      </w:tr>
      <w:permEnd w:id="526650912"/>
      <w:tr w:rsidR="00AB7FD7" w14:paraId="06BC29BB" w14:textId="77777777" w:rsidTr="009C7280">
        <w:trPr>
          <w:cantSplit/>
          <w:trHeight w:hRule="exact" w:val="288"/>
        </w:trPr>
        <w:tc>
          <w:tcPr>
            <w:tcW w:w="1530" w:type="dxa"/>
          </w:tcPr>
          <w:p w14:paraId="57E91FBB" w14:textId="77777777" w:rsidR="00AB7FD7" w:rsidRDefault="00AB7FD7" w:rsidP="00AF534D">
            <w:pPr>
              <w:spacing w:line="240" w:lineRule="auto"/>
              <w:contextualSpacing/>
            </w:pPr>
          </w:p>
        </w:tc>
        <w:tc>
          <w:tcPr>
            <w:tcW w:w="2970" w:type="dxa"/>
            <w:tcBorders>
              <w:top w:val="single" w:sz="4" w:space="0" w:color="auto"/>
            </w:tcBorders>
          </w:tcPr>
          <w:p w14:paraId="2573349C" w14:textId="77777777" w:rsidR="00AB7FD7" w:rsidRDefault="00AB7FD7" w:rsidP="00AF534D">
            <w:pPr>
              <w:spacing w:line="240" w:lineRule="auto"/>
              <w:contextualSpacing/>
            </w:pPr>
          </w:p>
        </w:tc>
        <w:tc>
          <w:tcPr>
            <w:tcW w:w="360" w:type="dxa"/>
          </w:tcPr>
          <w:p w14:paraId="7C18902D" w14:textId="77777777" w:rsidR="00AB7FD7" w:rsidRDefault="00AB7FD7" w:rsidP="00AF534D">
            <w:pPr>
              <w:spacing w:line="240" w:lineRule="auto"/>
              <w:contextualSpacing/>
            </w:pPr>
          </w:p>
        </w:tc>
        <w:tc>
          <w:tcPr>
            <w:tcW w:w="900" w:type="dxa"/>
            <w:tcBorders>
              <w:top w:val="single" w:sz="4" w:space="0" w:color="auto"/>
            </w:tcBorders>
          </w:tcPr>
          <w:p w14:paraId="4FB5F8D2" w14:textId="0ED77E65" w:rsidR="00AB7FD7" w:rsidRDefault="00AB7FD7" w:rsidP="00AF534D">
            <w:pPr>
              <w:spacing w:line="240" w:lineRule="auto"/>
              <w:contextualSpacing/>
            </w:pPr>
          </w:p>
        </w:tc>
        <w:tc>
          <w:tcPr>
            <w:tcW w:w="3420" w:type="dxa"/>
            <w:tcBorders>
              <w:top w:val="single" w:sz="4" w:space="0" w:color="auto"/>
            </w:tcBorders>
          </w:tcPr>
          <w:p w14:paraId="13177A51" w14:textId="77777777" w:rsidR="00AB7FD7" w:rsidRDefault="00AB7FD7" w:rsidP="00AF534D">
            <w:pPr>
              <w:spacing w:line="240" w:lineRule="auto"/>
              <w:contextualSpacing/>
            </w:pPr>
          </w:p>
        </w:tc>
      </w:tr>
      <w:tr w:rsidR="00AB7FD7" w14:paraId="0AC31BA9" w14:textId="77777777" w:rsidTr="009C7280">
        <w:trPr>
          <w:cantSplit/>
          <w:trHeight w:hRule="exact" w:val="288"/>
        </w:trPr>
        <w:tc>
          <w:tcPr>
            <w:tcW w:w="1530" w:type="dxa"/>
          </w:tcPr>
          <w:p w14:paraId="62135E3F" w14:textId="77777777" w:rsidR="00AB7FD7" w:rsidRDefault="00AB7FD7" w:rsidP="00AF534D">
            <w:pPr>
              <w:spacing w:line="240" w:lineRule="auto"/>
              <w:contextualSpacing/>
            </w:pPr>
          </w:p>
        </w:tc>
        <w:tc>
          <w:tcPr>
            <w:tcW w:w="2970" w:type="dxa"/>
          </w:tcPr>
          <w:p w14:paraId="1C13870F" w14:textId="77777777" w:rsidR="00AB7FD7" w:rsidRDefault="00AB7FD7" w:rsidP="00AF534D">
            <w:pPr>
              <w:spacing w:line="240" w:lineRule="auto"/>
              <w:contextualSpacing/>
            </w:pPr>
          </w:p>
        </w:tc>
        <w:tc>
          <w:tcPr>
            <w:tcW w:w="360" w:type="dxa"/>
          </w:tcPr>
          <w:p w14:paraId="3227538C" w14:textId="77777777" w:rsidR="00AB7FD7" w:rsidRDefault="00AB7FD7" w:rsidP="00AF534D">
            <w:pPr>
              <w:spacing w:line="240" w:lineRule="auto"/>
              <w:contextualSpacing/>
            </w:pPr>
          </w:p>
        </w:tc>
        <w:tc>
          <w:tcPr>
            <w:tcW w:w="900" w:type="dxa"/>
          </w:tcPr>
          <w:p w14:paraId="3430FAB4" w14:textId="286E7FBE" w:rsidR="00AB7FD7" w:rsidRDefault="00AB7FD7" w:rsidP="00AF534D">
            <w:pPr>
              <w:spacing w:line="240" w:lineRule="auto"/>
              <w:contextualSpacing/>
            </w:pPr>
          </w:p>
        </w:tc>
        <w:tc>
          <w:tcPr>
            <w:tcW w:w="3420" w:type="dxa"/>
          </w:tcPr>
          <w:p w14:paraId="560EA454" w14:textId="77777777" w:rsidR="00AB7FD7" w:rsidRDefault="00AB7FD7" w:rsidP="00AF534D">
            <w:pPr>
              <w:spacing w:line="240" w:lineRule="auto"/>
              <w:contextualSpacing/>
            </w:pPr>
          </w:p>
        </w:tc>
      </w:tr>
      <w:tr w:rsidR="00A84810" w14:paraId="18E63EB3" w14:textId="77777777" w:rsidTr="009C7280">
        <w:trPr>
          <w:cantSplit/>
          <w:trHeight w:hRule="exact" w:val="288"/>
        </w:trPr>
        <w:tc>
          <w:tcPr>
            <w:tcW w:w="1530" w:type="dxa"/>
          </w:tcPr>
          <w:p w14:paraId="57FE56D4" w14:textId="3D5782A1" w:rsidR="00A84810" w:rsidRDefault="00A84810" w:rsidP="00AF534D">
            <w:pPr>
              <w:spacing w:line="240" w:lineRule="auto"/>
              <w:contextualSpacing/>
            </w:pPr>
            <w:permStart w:id="725711270" w:edGrp="everyone" w:colFirst="3" w:colLast="3"/>
            <w:permStart w:id="164639336" w:edGrp="everyone" w:colFirst="1" w:colLast="1"/>
            <w:r>
              <w:t>Print Name:</w:t>
            </w:r>
          </w:p>
        </w:tc>
        <w:tc>
          <w:tcPr>
            <w:tcW w:w="2970" w:type="dxa"/>
            <w:tcBorders>
              <w:bottom w:val="single" w:sz="4" w:space="0" w:color="auto"/>
            </w:tcBorders>
          </w:tcPr>
          <w:p w14:paraId="5355F881" w14:textId="7DCCF621" w:rsidR="00A84810" w:rsidRDefault="00A84810" w:rsidP="00AF534D">
            <w:pPr>
              <w:spacing w:line="240" w:lineRule="auto"/>
              <w:contextualSpacing/>
            </w:pPr>
          </w:p>
        </w:tc>
        <w:tc>
          <w:tcPr>
            <w:tcW w:w="360" w:type="dxa"/>
          </w:tcPr>
          <w:p w14:paraId="7956241F" w14:textId="77777777" w:rsidR="00A84810" w:rsidRDefault="00A84810" w:rsidP="00AF534D">
            <w:pPr>
              <w:spacing w:line="240" w:lineRule="auto"/>
              <w:contextualSpacing/>
            </w:pPr>
          </w:p>
        </w:tc>
        <w:tc>
          <w:tcPr>
            <w:tcW w:w="4320" w:type="dxa"/>
            <w:gridSpan w:val="2"/>
            <w:tcBorders>
              <w:bottom w:val="single" w:sz="4" w:space="0" w:color="auto"/>
            </w:tcBorders>
          </w:tcPr>
          <w:p w14:paraId="2A30457B" w14:textId="77777777" w:rsidR="00A84810" w:rsidRDefault="00A84810" w:rsidP="00AF534D">
            <w:pPr>
              <w:spacing w:line="240" w:lineRule="auto"/>
              <w:contextualSpacing/>
            </w:pPr>
          </w:p>
        </w:tc>
      </w:tr>
      <w:permEnd w:id="725711270"/>
      <w:permEnd w:id="164639336"/>
      <w:tr w:rsidR="00AB7FD7" w14:paraId="02E14A05" w14:textId="77777777" w:rsidTr="009C7280">
        <w:trPr>
          <w:cantSplit/>
          <w:trHeight w:hRule="exact" w:val="288"/>
        </w:trPr>
        <w:tc>
          <w:tcPr>
            <w:tcW w:w="1530" w:type="dxa"/>
          </w:tcPr>
          <w:p w14:paraId="36669062" w14:textId="77777777" w:rsidR="00AB7FD7" w:rsidRDefault="00AB7FD7" w:rsidP="00AF534D">
            <w:pPr>
              <w:spacing w:line="240" w:lineRule="auto"/>
              <w:contextualSpacing/>
            </w:pPr>
          </w:p>
        </w:tc>
        <w:tc>
          <w:tcPr>
            <w:tcW w:w="2970" w:type="dxa"/>
            <w:tcBorders>
              <w:top w:val="single" w:sz="4" w:space="0" w:color="auto"/>
            </w:tcBorders>
          </w:tcPr>
          <w:p w14:paraId="17BDBE8B" w14:textId="77777777" w:rsidR="00AB7FD7" w:rsidRDefault="00AB7FD7" w:rsidP="00AF534D">
            <w:pPr>
              <w:spacing w:line="240" w:lineRule="auto"/>
              <w:contextualSpacing/>
            </w:pPr>
          </w:p>
        </w:tc>
        <w:tc>
          <w:tcPr>
            <w:tcW w:w="360" w:type="dxa"/>
          </w:tcPr>
          <w:p w14:paraId="6AF31CE0" w14:textId="77777777" w:rsidR="00AB7FD7" w:rsidRDefault="00AB7FD7" w:rsidP="00AF534D">
            <w:pPr>
              <w:spacing w:line="240" w:lineRule="auto"/>
              <w:contextualSpacing/>
            </w:pPr>
          </w:p>
        </w:tc>
        <w:tc>
          <w:tcPr>
            <w:tcW w:w="900" w:type="dxa"/>
            <w:tcBorders>
              <w:top w:val="single" w:sz="4" w:space="0" w:color="auto"/>
            </w:tcBorders>
          </w:tcPr>
          <w:p w14:paraId="6543A426" w14:textId="2E00ACD4" w:rsidR="00AB7FD7" w:rsidRDefault="00AB7FD7" w:rsidP="00AF534D">
            <w:pPr>
              <w:spacing w:line="240" w:lineRule="auto"/>
              <w:contextualSpacing/>
            </w:pPr>
          </w:p>
        </w:tc>
        <w:tc>
          <w:tcPr>
            <w:tcW w:w="3420" w:type="dxa"/>
            <w:tcBorders>
              <w:top w:val="single" w:sz="4" w:space="0" w:color="auto"/>
            </w:tcBorders>
          </w:tcPr>
          <w:p w14:paraId="6EFD34D9" w14:textId="77777777" w:rsidR="00AB7FD7" w:rsidRDefault="00AB7FD7" w:rsidP="00AF534D">
            <w:pPr>
              <w:spacing w:line="240" w:lineRule="auto"/>
              <w:contextualSpacing/>
            </w:pPr>
          </w:p>
        </w:tc>
      </w:tr>
      <w:tr w:rsidR="00AB7FD7" w14:paraId="011EC4D6" w14:textId="77777777" w:rsidTr="009C7280">
        <w:trPr>
          <w:cantSplit/>
          <w:trHeight w:hRule="exact" w:val="288"/>
        </w:trPr>
        <w:tc>
          <w:tcPr>
            <w:tcW w:w="1530" w:type="dxa"/>
          </w:tcPr>
          <w:p w14:paraId="102F1928" w14:textId="77777777" w:rsidR="00AB7FD7" w:rsidRDefault="00AB7FD7" w:rsidP="00AF534D">
            <w:pPr>
              <w:spacing w:line="240" w:lineRule="auto"/>
              <w:contextualSpacing/>
            </w:pPr>
          </w:p>
        </w:tc>
        <w:tc>
          <w:tcPr>
            <w:tcW w:w="2970" w:type="dxa"/>
          </w:tcPr>
          <w:p w14:paraId="79E4D52A" w14:textId="77777777" w:rsidR="00AB7FD7" w:rsidRDefault="00AB7FD7" w:rsidP="00AF534D">
            <w:pPr>
              <w:spacing w:line="240" w:lineRule="auto"/>
              <w:contextualSpacing/>
            </w:pPr>
          </w:p>
        </w:tc>
        <w:tc>
          <w:tcPr>
            <w:tcW w:w="360" w:type="dxa"/>
          </w:tcPr>
          <w:p w14:paraId="32B87958" w14:textId="77777777" w:rsidR="00AB7FD7" w:rsidRDefault="00AB7FD7" w:rsidP="00AF534D">
            <w:pPr>
              <w:spacing w:line="240" w:lineRule="auto"/>
              <w:contextualSpacing/>
            </w:pPr>
          </w:p>
        </w:tc>
        <w:tc>
          <w:tcPr>
            <w:tcW w:w="900" w:type="dxa"/>
          </w:tcPr>
          <w:p w14:paraId="5AD2B0F4" w14:textId="19782F3A" w:rsidR="00AB7FD7" w:rsidRDefault="00AB7FD7" w:rsidP="00AF534D">
            <w:pPr>
              <w:spacing w:line="240" w:lineRule="auto"/>
              <w:contextualSpacing/>
            </w:pPr>
          </w:p>
        </w:tc>
        <w:tc>
          <w:tcPr>
            <w:tcW w:w="3420" w:type="dxa"/>
          </w:tcPr>
          <w:p w14:paraId="5FDB74DA" w14:textId="77777777" w:rsidR="00AB7FD7" w:rsidRDefault="00AB7FD7" w:rsidP="00AF534D">
            <w:pPr>
              <w:spacing w:line="240" w:lineRule="auto"/>
              <w:contextualSpacing/>
            </w:pPr>
          </w:p>
        </w:tc>
      </w:tr>
      <w:tr w:rsidR="00A84810" w14:paraId="5AC0085B" w14:textId="77777777" w:rsidTr="009C7280">
        <w:trPr>
          <w:cantSplit/>
          <w:trHeight w:hRule="exact" w:val="288"/>
        </w:trPr>
        <w:tc>
          <w:tcPr>
            <w:tcW w:w="1530" w:type="dxa"/>
          </w:tcPr>
          <w:p w14:paraId="6DFC6EDF" w14:textId="140D760F" w:rsidR="00A84810" w:rsidRDefault="00A84810" w:rsidP="00AF534D">
            <w:pPr>
              <w:spacing w:line="240" w:lineRule="auto"/>
              <w:contextualSpacing/>
            </w:pPr>
            <w:permStart w:id="187049839" w:edGrp="everyone" w:colFirst="3" w:colLast="3"/>
            <w:permStart w:id="1729917441" w:edGrp="everyone" w:colFirst="1" w:colLast="1"/>
            <w:r w:rsidRPr="008C0523">
              <w:rPr>
                <w:rFonts w:asciiTheme="minorHAnsi" w:hAnsiTheme="minorHAnsi" w:cstheme="minorHAnsi"/>
                <w:szCs w:val="20"/>
              </w:rPr>
              <w:t>Title:</w:t>
            </w:r>
          </w:p>
        </w:tc>
        <w:tc>
          <w:tcPr>
            <w:tcW w:w="2970" w:type="dxa"/>
            <w:tcBorders>
              <w:bottom w:val="single" w:sz="4" w:space="0" w:color="auto"/>
            </w:tcBorders>
          </w:tcPr>
          <w:p w14:paraId="08364B57" w14:textId="77777777" w:rsidR="00A84810" w:rsidRDefault="00A84810" w:rsidP="00AF534D">
            <w:pPr>
              <w:spacing w:line="240" w:lineRule="auto"/>
              <w:contextualSpacing/>
            </w:pPr>
          </w:p>
        </w:tc>
        <w:tc>
          <w:tcPr>
            <w:tcW w:w="360" w:type="dxa"/>
          </w:tcPr>
          <w:p w14:paraId="379B6CDA" w14:textId="77777777" w:rsidR="00A84810" w:rsidRDefault="00A84810" w:rsidP="00AF534D">
            <w:pPr>
              <w:spacing w:line="240" w:lineRule="auto"/>
              <w:contextualSpacing/>
            </w:pPr>
          </w:p>
        </w:tc>
        <w:tc>
          <w:tcPr>
            <w:tcW w:w="4320" w:type="dxa"/>
            <w:gridSpan w:val="2"/>
            <w:tcBorders>
              <w:bottom w:val="single" w:sz="4" w:space="0" w:color="auto"/>
            </w:tcBorders>
          </w:tcPr>
          <w:p w14:paraId="410793DB" w14:textId="77777777" w:rsidR="00A84810" w:rsidRDefault="00A84810" w:rsidP="00AF534D">
            <w:pPr>
              <w:spacing w:line="240" w:lineRule="auto"/>
              <w:contextualSpacing/>
            </w:pPr>
          </w:p>
        </w:tc>
      </w:tr>
      <w:permEnd w:id="187049839"/>
      <w:permEnd w:id="1729917441"/>
      <w:tr w:rsidR="00AB7FD7" w14:paraId="3D952E44" w14:textId="77777777" w:rsidTr="009C7280">
        <w:trPr>
          <w:cantSplit/>
          <w:trHeight w:hRule="exact" w:val="288"/>
        </w:trPr>
        <w:tc>
          <w:tcPr>
            <w:tcW w:w="1530" w:type="dxa"/>
          </w:tcPr>
          <w:p w14:paraId="01A91F83" w14:textId="77777777" w:rsidR="00AB7FD7" w:rsidRPr="008C0523" w:rsidRDefault="00AB7FD7" w:rsidP="00AF534D">
            <w:pPr>
              <w:spacing w:line="240" w:lineRule="auto"/>
              <w:contextualSpacing/>
              <w:rPr>
                <w:rFonts w:asciiTheme="minorHAnsi" w:hAnsiTheme="minorHAnsi" w:cstheme="minorHAnsi"/>
                <w:szCs w:val="20"/>
              </w:rPr>
            </w:pPr>
          </w:p>
        </w:tc>
        <w:tc>
          <w:tcPr>
            <w:tcW w:w="2970" w:type="dxa"/>
            <w:tcBorders>
              <w:top w:val="single" w:sz="4" w:space="0" w:color="auto"/>
            </w:tcBorders>
          </w:tcPr>
          <w:p w14:paraId="502AA627" w14:textId="77777777" w:rsidR="00AB7FD7" w:rsidRDefault="00AB7FD7" w:rsidP="00AF534D">
            <w:pPr>
              <w:spacing w:line="240" w:lineRule="auto"/>
              <w:contextualSpacing/>
            </w:pPr>
          </w:p>
        </w:tc>
        <w:tc>
          <w:tcPr>
            <w:tcW w:w="360" w:type="dxa"/>
          </w:tcPr>
          <w:p w14:paraId="454D9E9E" w14:textId="77777777" w:rsidR="00AB7FD7" w:rsidRDefault="00AB7FD7" w:rsidP="00AF534D">
            <w:pPr>
              <w:spacing w:line="240" w:lineRule="auto"/>
              <w:contextualSpacing/>
            </w:pPr>
          </w:p>
        </w:tc>
        <w:tc>
          <w:tcPr>
            <w:tcW w:w="900" w:type="dxa"/>
            <w:tcBorders>
              <w:top w:val="single" w:sz="4" w:space="0" w:color="auto"/>
            </w:tcBorders>
          </w:tcPr>
          <w:p w14:paraId="0F34FD8A" w14:textId="2B6E660C" w:rsidR="00AB7FD7" w:rsidRDefault="00AB7FD7" w:rsidP="00AF534D">
            <w:pPr>
              <w:spacing w:line="240" w:lineRule="auto"/>
              <w:contextualSpacing/>
            </w:pPr>
          </w:p>
        </w:tc>
        <w:tc>
          <w:tcPr>
            <w:tcW w:w="3420" w:type="dxa"/>
            <w:tcBorders>
              <w:top w:val="single" w:sz="4" w:space="0" w:color="auto"/>
            </w:tcBorders>
          </w:tcPr>
          <w:p w14:paraId="7EEF4E20" w14:textId="77777777" w:rsidR="00AB7FD7" w:rsidRDefault="00AB7FD7" w:rsidP="00AF534D">
            <w:pPr>
              <w:spacing w:line="240" w:lineRule="auto"/>
              <w:contextualSpacing/>
            </w:pPr>
          </w:p>
        </w:tc>
      </w:tr>
      <w:tr w:rsidR="00AB7FD7" w14:paraId="389A2A25" w14:textId="77777777" w:rsidTr="009C7280">
        <w:trPr>
          <w:cantSplit/>
          <w:trHeight w:hRule="exact" w:val="288"/>
        </w:trPr>
        <w:tc>
          <w:tcPr>
            <w:tcW w:w="1530" w:type="dxa"/>
          </w:tcPr>
          <w:p w14:paraId="64C56C60" w14:textId="77777777" w:rsidR="00AB7FD7" w:rsidRPr="008C0523" w:rsidRDefault="00AB7FD7" w:rsidP="00AF534D">
            <w:pPr>
              <w:spacing w:line="240" w:lineRule="auto"/>
              <w:contextualSpacing/>
              <w:rPr>
                <w:rFonts w:asciiTheme="minorHAnsi" w:hAnsiTheme="minorHAnsi" w:cstheme="minorHAnsi"/>
                <w:szCs w:val="20"/>
              </w:rPr>
            </w:pPr>
          </w:p>
        </w:tc>
        <w:tc>
          <w:tcPr>
            <w:tcW w:w="2970" w:type="dxa"/>
          </w:tcPr>
          <w:p w14:paraId="04DB945E" w14:textId="77777777" w:rsidR="00AB7FD7" w:rsidRDefault="00AB7FD7" w:rsidP="00AF534D">
            <w:pPr>
              <w:spacing w:line="240" w:lineRule="auto"/>
              <w:contextualSpacing/>
            </w:pPr>
          </w:p>
        </w:tc>
        <w:tc>
          <w:tcPr>
            <w:tcW w:w="360" w:type="dxa"/>
          </w:tcPr>
          <w:p w14:paraId="6B32A710" w14:textId="77777777" w:rsidR="00AB7FD7" w:rsidRDefault="00AB7FD7" w:rsidP="00AF534D">
            <w:pPr>
              <w:spacing w:line="240" w:lineRule="auto"/>
              <w:contextualSpacing/>
            </w:pPr>
          </w:p>
        </w:tc>
        <w:tc>
          <w:tcPr>
            <w:tcW w:w="900" w:type="dxa"/>
          </w:tcPr>
          <w:p w14:paraId="76D7866E" w14:textId="19A85E34" w:rsidR="00AB7FD7" w:rsidRDefault="00AB7FD7" w:rsidP="00AF534D">
            <w:pPr>
              <w:spacing w:line="240" w:lineRule="auto"/>
              <w:contextualSpacing/>
            </w:pPr>
          </w:p>
        </w:tc>
        <w:tc>
          <w:tcPr>
            <w:tcW w:w="3420" w:type="dxa"/>
          </w:tcPr>
          <w:p w14:paraId="454D1136" w14:textId="77777777" w:rsidR="00AB7FD7" w:rsidRDefault="00AB7FD7" w:rsidP="00AF534D">
            <w:pPr>
              <w:spacing w:line="240" w:lineRule="auto"/>
              <w:contextualSpacing/>
            </w:pPr>
          </w:p>
        </w:tc>
      </w:tr>
      <w:tr w:rsidR="00AB7FD7" w14:paraId="6E5D82F6" w14:textId="77777777" w:rsidTr="009C7280">
        <w:trPr>
          <w:cantSplit/>
          <w:trHeight w:hRule="exact" w:val="288"/>
        </w:trPr>
        <w:tc>
          <w:tcPr>
            <w:tcW w:w="1530" w:type="dxa"/>
          </w:tcPr>
          <w:p w14:paraId="5E04D9FD" w14:textId="14760298" w:rsidR="00AB7FD7" w:rsidRPr="008C0523" w:rsidRDefault="00AB7FD7" w:rsidP="00AF534D">
            <w:pPr>
              <w:spacing w:line="240" w:lineRule="auto"/>
              <w:contextualSpacing/>
              <w:rPr>
                <w:rFonts w:asciiTheme="minorHAnsi" w:hAnsiTheme="minorHAnsi" w:cstheme="minorHAnsi"/>
                <w:szCs w:val="20"/>
              </w:rPr>
            </w:pPr>
            <w:permStart w:id="743594327" w:edGrp="everyone" w:colFirst="1" w:colLast="1"/>
            <w:r>
              <w:rPr>
                <w:rFonts w:asciiTheme="minorHAnsi" w:hAnsiTheme="minorHAnsi" w:cstheme="minorHAnsi"/>
                <w:szCs w:val="20"/>
              </w:rPr>
              <w:t>Effective Date:</w:t>
            </w:r>
          </w:p>
        </w:tc>
        <w:tc>
          <w:tcPr>
            <w:tcW w:w="2970" w:type="dxa"/>
            <w:tcBorders>
              <w:bottom w:val="single" w:sz="4" w:space="0" w:color="auto"/>
            </w:tcBorders>
          </w:tcPr>
          <w:p w14:paraId="7B2B972C" w14:textId="77777777" w:rsidR="00AB7FD7" w:rsidRDefault="00AB7FD7" w:rsidP="00AF534D">
            <w:pPr>
              <w:spacing w:line="240" w:lineRule="auto"/>
              <w:contextualSpacing/>
            </w:pPr>
          </w:p>
        </w:tc>
        <w:tc>
          <w:tcPr>
            <w:tcW w:w="360" w:type="dxa"/>
          </w:tcPr>
          <w:p w14:paraId="5AB96E81" w14:textId="77777777" w:rsidR="00AB7FD7" w:rsidRDefault="00AB7FD7" w:rsidP="00AF534D">
            <w:pPr>
              <w:spacing w:line="240" w:lineRule="auto"/>
              <w:contextualSpacing/>
            </w:pPr>
          </w:p>
        </w:tc>
        <w:tc>
          <w:tcPr>
            <w:tcW w:w="900" w:type="dxa"/>
          </w:tcPr>
          <w:p w14:paraId="52537223" w14:textId="56CEE87A" w:rsidR="00AB7FD7" w:rsidRDefault="00AB7FD7" w:rsidP="00AF534D">
            <w:pPr>
              <w:spacing w:line="240" w:lineRule="auto"/>
              <w:contextualSpacing/>
            </w:pPr>
          </w:p>
        </w:tc>
        <w:tc>
          <w:tcPr>
            <w:tcW w:w="3420" w:type="dxa"/>
          </w:tcPr>
          <w:p w14:paraId="664E8BFE" w14:textId="77777777" w:rsidR="00AB7FD7" w:rsidRDefault="00AB7FD7" w:rsidP="00AF534D">
            <w:pPr>
              <w:spacing w:line="240" w:lineRule="auto"/>
              <w:contextualSpacing/>
            </w:pPr>
          </w:p>
        </w:tc>
      </w:tr>
      <w:permEnd w:id="743594327"/>
      <w:tr w:rsidR="00AB7FD7" w14:paraId="390E9B6E" w14:textId="77777777" w:rsidTr="009C7280">
        <w:trPr>
          <w:cantSplit/>
          <w:trHeight w:hRule="exact" w:val="288"/>
        </w:trPr>
        <w:tc>
          <w:tcPr>
            <w:tcW w:w="1530" w:type="dxa"/>
          </w:tcPr>
          <w:p w14:paraId="7602A8BB" w14:textId="77777777" w:rsidR="00AB7FD7" w:rsidRDefault="00AB7FD7" w:rsidP="00AF534D">
            <w:pPr>
              <w:spacing w:line="240" w:lineRule="auto"/>
              <w:contextualSpacing/>
              <w:rPr>
                <w:rFonts w:asciiTheme="minorHAnsi" w:hAnsiTheme="minorHAnsi" w:cstheme="minorHAnsi"/>
                <w:szCs w:val="20"/>
              </w:rPr>
            </w:pPr>
          </w:p>
        </w:tc>
        <w:tc>
          <w:tcPr>
            <w:tcW w:w="2970" w:type="dxa"/>
            <w:tcBorders>
              <w:top w:val="single" w:sz="4" w:space="0" w:color="auto"/>
            </w:tcBorders>
          </w:tcPr>
          <w:p w14:paraId="5F100D29" w14:textId="77777777" w:rsidR="00AB7FD7" w:rsidRDefault="00AB7FD7" w:rsidP="00AF534D">
            <w:pPr>
              <w:spacing w:line="240" w:lineRule="auto"/>
              <w:contextualSpacing/>
            </w:pPr>
          </w:p>
        </w:tc>
        <w:tc>
          <w:tcPr>
            <w:tcW w:w="360" w:type="dxa"/>
          </w:tcPr>
          <w:p w14:paraId="7D7B44B8" w14:textId="77777777" w:rsidR="00AB7FD7" w:rsidRDefault="00AB7FD7" w:rsidP="00AF534D">
            <w:pPr>
              <w:spacing w:line="240" w:lineRule="auto"/>
              <w:contextualSpacing/>
            </w:pPr>
          </w:p>
        </w:tc>
        <w:tc>
          <w:tcPr>
            <w:tcW w:w="900" w:type="dxa"/>
          </w:tcPr>
          <w:p w14:paraId="05D5C839" w14:textId="21D1822A" w:rsidR="00AB7FD7" w:rsidRDefault="00AB7FD7" w:rsidP="00AF534D">
            <w:pPr>
              <w:spacing w:line="240" w:lineRule="auto"/>
              <w:contextualSpacing/>
            </w:pPr>
          </w:p>
        </w:tc>
        <w:tc>
          <w:tcPr>
            <w:tcW w:w="3420" w:type="dxa"/>
          </w:tcPr>
          <w:p w14:paraId="756EDC84" w14:textId="77777777" w:rsidR="00AB7FD7" w:rsidRDefault="00AB7FD7" w:rsidP="00AF534D">
            <w:pPr>
              <w:spacing w:line="240" w:lineRule="auto"/>
              <w:contextualSpacing/>
            </w:pPr>
          </w:p>
        </w:tc>
      </w:tr>
    </w:tbl>
    <w:p w14:paraId="4C31AD27" w14:textId="77777777" w:rsidR="004C7502" w:rsidRDefault="004C7502" w:rsidP="00E35EF1"/>
    <w:p w14:paraId="54C5870F" w14:textId="77777777" w:rsidR="00AF534D" w:rsidRDefault="00AF534D" w:rsidP="00E35EF1"/>
    <w:p w14:paraId="4E2DCCF6" w14:textId="77777777" w:rsidR="00AF534D" w:rsidRDefault="00AF534D" w:rsidP="00E35EF1"/>
    <w:sectPr w:rsidR="00AF534D">
      <w:footerReference w:type="even" r:id="rId15"/>
      <w:footerReference w:type="defaul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19651" w14:textId="77777777" w:rsidR="00D368C7" w:rsidRDefault="00D368C7" w:rsidP="00D404FB">
      <w:r>
        <w:separator/>
      </w:r>
    </w:p>
  </w:endnote>
  <w:endnote w:type="continuationSeparator" w:id="0">
    <w:p w14:paraId="1ABA6DF5" w14:textId="77777777" w:rsidR="00D368C7" w:rsidRDefault="00D368C7" w:rsidP="00D40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E08D4" w14:textId="312F002D" w:rsidR="00657AA4" w:rsidRDefault="00657AA4">
    <w:pPr>
      <w:pStyle w:val="Footer"/>
    </w:pPr>
    <w:r>
      <w:rPr>
        <w:noProof/>
      </w:rPr>
      <mc:AlternateContent>
        <mc:Choice Requires="wps">
          <w:drawing>
            <wp:anchor distT="0" distB="0" distL="0" distR="0" simplePos="0" relativeHeight="251658241" behindDoc="0" locked="0" layoutInCell="1" allowOverlap="1" wp14:anchorId="732681A1" wp14:editId="74AC3435">
              <wp:simplePos x="635" y="635"/>
              <wp:positionH relativeFrom="page">
                <wp:align>left</wp:align>
              </wp:positionH>
              <wp:positionV relativeFrom="page">
                <wp:align>bottom</wp:align>
              </wp:positionV>
              <wp:extent cx="443865" cy="443865"/>
              <wp:effectExtent l="0" t="0" r="2540" b="0"/>
              <wp:wrapNone/>
              <wp:docPr id="1559118841" name="Text Box 2" descr="DTCC Confidential (Yellow)">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AC4761" w14:textId="6B3B0DB5" w:rsidR="00657AA4" w:rsidRPr="00657AA4" w:rsidRDefault="00657AA4" w:rsidP="00657AA4">
                          <w:pPr>
                            <w:spacing w:after="0"/>
                            <w:rPr>
                              <w:rFonts w:eastAsia="Arial" w:cs="Arial"/>
                              <w:noProof/>
                              <w:color w:val="737373"/>
                              <w:szCs w:val="20"/>
                            </w:rPr>
                          </w:pPr>
                          <w:r w:rsidRPr="00657AA4">
                            <w:rPr>
                              <w:rFonts w:eastAsia="Arial" w:cs="Arial"/>
                              <w:noProof/>
                              <w:color w:val="737373"/>
                              <w:szCs w:val="20"/>
                            </w:rPr>
                            <w:t>DTCC Confidential (Yellow)</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2681A1" id="_x0000_t202" coordsize="21600,21600" o:spt="202" path="m,l,21600r21600,l21600,xe">
              <v:stroke joinstyle="miter"/>
              <v:path gradientshapeok="t" o:connecttype="rect"/>
            </v:shapetype>
            <v:shape id="Text Box 2" o:spid="_x0000_s1026" type="#_x0000_t202" alt="DTCC Confidential (Yellow)"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BAC4761" w14:textId="6B3B0DB5" w:rsidR="00657AA4" w:rsidRPr="00657AA4" w:rsidRDefault="00657AA4" w:rsidP="00657AA4">
                    <w:pPr>
                      <w:spacing w:after="0"/>
                      <w:rPr>
                        <w:rFonts w:eastAsia="Arial" w:cs="Arial"/>
                        <w:noProof/>
                        <w:color w:val="737373"/>
                        <w:szCs w:val="20"/>
                      </w:rPr>
                    </w:pPr>
                    <w:r w:rsidRPr="00657AA4">
                      <w:rPr>
                        <w:rFonts w:eastAsia="Arial" w:cs="Arial"/>
                        <w:noProof/>
                        <w:color w:val="737373"/>
                        <w:szCs w:val="20"/>
                      </w:rPr>
                      <w:t>DTCC Confidential (Yellow)</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4F621" w14:textId="177D56CD" w:rsidR="00657AA4" w:rsidRDefault="00657AA4">
    <w:pPr>
      <w:pStyle w:val="Footer"/>
    </w:pPr>
    <w:r>
      <w:rPr>
        <w:noProof/>
      </w:rPr>
      <mc:AlternateContent>
        <mc:Choice Requires="wps">
          <w:drawing>
            <wp:anchor distT="0" distB="0" distL="0" distR="0" simplePos="0" relativeHeight="251658242" behindDoc="0" locked="0" layoutInCell="1" allowOverlap="1" wp14:anchorId="3E77C0A7" wp14:editId="1518015E">
              <wp:simplePos x="914400" y="9458325"/>
              <wp:positionH relativeFrom="page">
                <wp:align>left</wp:align>
              </wp:positionH>
              <wp:positionV relativeFrom="page">
                <wp:align>bottom</wp:align>
              </wp:positionV>
              <wp:extent cx="443865" cy="443865"/>
              <wp:effectExtent l="0" t="0" r="2540" b="0"/>
              <wp:wrapNone/>
              <wp:docPr id="350388416" name="Text Box 3" descr="DTCC Confidential (Yellow)">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E552C8" w14:textId="28750F1C" w:rsidR="00657AA4" w:rsidRPr="00657AA4" w:rsidRDefault="00657AA4" w:rsidP="00657AA4">
                          <w:pPr>
                            <w:spacing w:after="0"/>
                            <w:rPr>
                              <w:rFonts w:eastAsia="Arial" w:cs="Arial"/>
                              <w:noProof/>
                              <w:color w:val="737373"/>
                              <w:szCs w:val="20"/>
                            </w:rPr>
                          </w:pPr>
                          <w:r w:rsidRPr="00657AA4">
                            <w:rPr>
                              <w:rFonts w:eastAsia="Arial" w:cs="Arial"/>
                              <w:noProof/>
                              <w:color w:val="737373"/>
                              <w:szCs w:val="20"/>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E77C0A7" id="_x0000_t202" coordsize="21600,21600" o:spt="202" path="m,l,21600r21600,l21600,xe">
              <v:stroke joinstyle="miter"/>
              <v:path gradientshapeok="t" o:connecttype="rect"/>
            </v:shapetype>
            <v:shape id="Text Box 3" o:spid="_x0000_s1027" type="#_x0000_t202" alt="DTCC Confidential (Yellow)"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9E552C8" w14:textId="28750F1C" w:rsidR="00657AA4" w:rsidRPr="00657AA4" w:rsidRDefault="00657AA4" w:rsidP="00657AA4">
                    <w:pPr>
                      <w:spacing w:after="0"/>
                      <w:rPr>
                        <w:rFonts w:eastAsia="Arial" w:cs="Arial"/>
                        <w:noProof/>
                        <w:color w:val="737373"/>
                        <w:szCs w:val="20"/>
                      </w:rPr>
                    </w:pPr>
                    <w:r w:rsidRPr="00657AA4">
                      <w:rPr>
                        <w:rFonts w:eastAsia="Arial" w:cs="Arial"/>
                        <w:noProof/>
                        <w:color w:val="737373"/>
                        <w:szCs w:val="20"/>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1D44A" w14:textId="5959FC32" w:rsidR="00657AA4" w:rsidRDefault="00657AA4">
    <w:pPr>
      <w:pStyle w:val="Footer"/>
    </w:pPr>
    <w:r>
      <w:rPr>
        <w:noProof/>
      </w:rPr>
      <mc:AlternateContent>
        <mc:Choice Requires="wps">
          <w:drawing>
            <wp:anchor distT="0" distB="0" distL="0" distR="0" simplePos="0" relativeHeight="251658240" behindDoc="0" locked="0" layoutInCell="1" allowOverlap="1" wp14:anchorId="6C2CF1DD" wp14:editId="3816CDF6">
              <wp:simplePos x="635" y="635"/>
              <wp:positionH relativeFrom="page">
                <wp:align>left</wp:align>
              </wp:positionH>
              <wp:positionV relativeFrom="page">
                <wp:align>bottom</wp:align>
              </wp:positionV>
              <wp:extent cx="443865" cy="443865"/>
              <wp:effectExtent l="0" t="0" r="2540" b="0"/>
              <wp:wrapNone/>
              <wp:docPr id="1349011465" name="Text Box 1" descr="DTCC Confidential (Yellow)">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2A4D00" w14:textId="51D8E7AB" w:rsidR="00657AA4" w:rsidRPr="00657AA4" w:rsidRDefault="00657AA4" w:rsidP="00657AA4">
                          <w:pPr>
                            <w:spacing w:after="0"/>
                            <w:rPr>
                              <w:rFonts w:eastAsia="Arial" w:cs="Arial"/>
                              <w:noProof/>
                              <w:color w:val="737373"/>
                              <w:szCs w:val="20"/>
                            </w:rPr>
                          </w:pPr>
                          <w:r w:rsidRPr="00657AA4">
                            <w:rPr>
                              <w:rFonts w:eastAsia="Arial" w:cs="Arial"/>
                              <w:noProof/>
                              <w:color w:val="737373"/>
                              <w:szCs w:val="20"/>
                            </w:rPr>
                            <w:t>DTCC Confidential (Yellow)</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2CF1DD" id="_x0000_t202" coordsize="21600,21600" o:spt="202" path="m,l,21600r21600,l21600,xe">
              <v:stroke joinstyle="miter"/>
              <v:path gradientshapeok="t" o:connecttype="rect"/>
            </v:shapetype>
            <v:shape id="Text Box 1" o:spid="_x0000_s1028" type="#_x0000_t202" alt="DTCC Confidential (Yellow)"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602A4D00" w14:textId="51D8E7AB" w:rsidR="00657AA4" w:rsidRPr="00657AA4" w:rsidRDefault="00657AA4" w:rsidP="00657AA4">
                    <w:pPr>
                      <w:spacing w:after="0"/>
                      <w:rPr>
                        <w:rFonts w:eastAsia="Arial" w:cs="Arial"/>
                        <w:noProof/>
                        <w:color w:val="737373"/>
                        <w:szCs w:val="20"/>
                      </w:rPr>
                    </w:pPr>
                    <w:r w:rsidRPr="00657AA4">
                      <w:rPr>
                        <w:rFonts w:eastAsia="Arial" w:cs="Arial"/>
                        <w:noProof/>
                        <w:color w:val="737373"/>
                        <w:szCs w:val="20"/>
                      </w:rPr>
                      <w:t>DTCC Confidential (Yellow)</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B7788" w14:textId="77777777" w:rsidR="00D368C7" w:rsidRDefault="00D368C7" w:rsidP="00D404FB">
      <w:r>
        <w:separator/>
      </w:r>
    </w:p>
  </w:footnote>
  <w:footnote w:type="continuationSeparator" w:id="0">
    <w:p w14:paraId="5C4D29ED" w14:textId="77777777" w:rsidR="00D368C7" w:rsidRDefault="00D368C7" w:rsidP="00D40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366B"/>
    <w:multiLevelType w:val="hybridMultilevel"/>
    <w:tmpl w:val="7CDA54F8"/>
    <w:lvl w:ilvl="0" w:tplc="EDF2048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60F7BEA"/>
    <w:multiLevelType w:val="hybridMultilevel"/>
    <w:tmpl w:val="78DE546C"/>
    <w:lvl w:ilvl="0" w:tplc="FFFFFFFF">
      <w:start w:val="1"/>
      <w:numFmt w:val="upperRoman"/>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6D23C72"/>
    <w:multiLevelType w:val="hybridMultilevel"/>
    <w:tmpl w:val="2146FB16"/>
    <w:lvl w:ilvl="0" w:tplc="FFFFFFF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3C1308"/>
    <w:multiLevelType w:val="hybridMultilevel"/>
    <w:tmpl w:val="84E25A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7391335">
    <w:abstractNumId w:val="3"/>
  </w:num>
  <w:num w:numId="2" w16cid:durableId="2000843015">
    <w:abstractNumId w:val="2"/>
  </w:num>
  <w:num w:numId="3" w16cid:durableId="1462112235">
    <w:abstractNumId w:val="0"/>
  </w:num>
  <w:num w:numId="4" w16cid:durableId="1674462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9h4YYcnGH4i8QVCe5LavpJwO/fnfTP1CnqWuRJOOAKGgSuJFLEXf26k0OAZphNjI+c2MLs2ghfxBp0mZ8EDkgA==" w:salt="I/ka8g1geAQQiTWbLSNpq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AA4"/>
    <w:rsid w:val="0007775B"/>
    <w:rsid w:val="00077CC5"/>
    <w:rsid w:val="00091D76"/>
    <w:rsid w:val="000E3425"/>
    <w:rsid w:val="001002DA"/>
    <w:rsid w:val="001108A9"/>
    <w:rsid w:val="00141F6E"/>
    <w:rsid w:val="001775B0"/>
    <w:rsid w:val="00181C66"/>
    <w:rsid w:val="00194093"/>
    <w:rsid w:val="001B080B"/>
    <w:rsid w:val="001B398E"/>
    <w:rsid w:val="001E54E3"/>
    <w:rsid w:val="001F414F"/>
    <w:rsid w:val="0020068A"/>
    <w:rsid w:val="002024A0"/>
    <w:rsid w:val="00222C3D"/>
    <w:rsid w:val="0025073A"/>
    <w:rsid w:val="002B7890"/>
    <w:rsid w:val="002C1469"/>
    <w:rsid w:val="002C2128"/>
    <w:rsid w:val="00320B0C"/>
    <w:rsid w:val="00322EA8"/>
    <w:rsid w:val="00327AD7"/>
    <w:rsid w:val="003567A3"/>
    <w:rsid w:val="00371CFB"/>
    <w:rsid w:val="00373E9B"/>
    <w:rsid w:val="0037726B"/>
    <w:rsid w:val="003C0C46"/>
    <w:rsid w:val="003C6336"/>
    <w:rsid w:val="00435AE2"/>
    <w:rsid w:val="00435D9A"/>
    <w:rsid w:val="00460EAC"/>
    <w:rsid w:val="00466F75"/>
    <w:rsid w:val="00486A94"/>
    <w:rsid w:val="00495936"/>
    <w:rsid w:val="004C7502"/>
    <w:rsid w:val="004C791F"/>
    <w:rsid w:val="004E4B7A"/>
    <w:rsid w:val="004F0626"/>
    <w:rsid w:val="005123A5"/>
    <w:rsid w:val="005B237E"/>
    <w:rsid w:val="005E0885"/>
    <w:rsid w:val="005E4E57"/>
    <w:rsid w:val="00632982"/>
    <w:rsid w:val="00637EED"/>
    <w:rsid w:val="0064075A"/>
    <w:rsid w:val="00655025"/>
    <w:rsid w:val="00657AA4"/>
    <w:rsid w:val="00657B58"/>
    <w:rsid w:val="00661C42"/>
    <w:rsid w:val="00670E1D"/>
    <w:rsid w:val="006750D4"/>
    <w:rsid w:val="006D4B27"/>
    <w:rsid w:val="006F0680"/>
    <w:rsid w:val="007160FC"/>
    <w:rsid w:val="007242E9"/>
    <w:rsid w:val="00726D73"/>
    <w:rsid w:val="00793771"/>
    <w:rsid w:val="0079510D"/>
    <w:rsid w:val="008019F9"/>
    <w:rsid w:val="0080666D"/>
    <w:rsid w:val="00824712"/>
    <w:rsid w:val="0084183C"/>
    <w:rsid w:val="00894641"/>
    <w:rsid w:val="008B6158"/>
    <w:rsid w:val="008D0C02"/>
    <w:rsid w:val="008E26DD"/>
    <w:rsid w:val="00902D8F"/>
    <w:rsid w:val="009046CA"/>
    <w:rsid w:val="00946AA4"/>
    <w:rsid w:val="00955172"/>
    <w:rsid w:val="00970C7A"/>
    <w:rsid w:val="009754E9"/>
    <w:rsid w:val="009C51D6"/>
    <w:rsid w:val="009C7280"/>
    <w:rsid w:val="009F25B4"/>
    <w:rsid w:val="009F4000"/>
    <w:rsid w:val="00A40F01"/>
    <w:rsid w:val="00A62C4C"/>
    <w:rsid w:val="00A80BBF"/>
    <w:rsid w:val="00A84810"/>
    <w:rsid w:val="00A974A4"/>
    <w:rsid w:val="00AB0F9D"/>
    <w:rsid w:val="00AB7FD7"/>
    <w:rsid w:val="00AF02C4"/>
    <w:rsid w:val="00AF534D"/>
    <w:rsid w:val="00B40937"/>
    <w:rsid w:val="00B67EE8"/>
    <w:rsid w:val="00B72BCC"/>
    <w:rsid w:val="00B76E08"/>
    <w:rsid w:val="00B96112"/>
    <w:rsid w:val="00BD411A"/>
    <w:rsid w:val="00BE0CEC"/>
    <w:rsid w:val="00BE6978"/>
    <w:rsid w:val="00C205A9"/>
    <w:rsid w:val="00C81BDE"/>
    <w:rsid w:val="00CC6451"/>
    <w:rsid w:val="00CD03E1"/>
    <w:rsid w:val="00D368C7"/>
    <w:rsid w:val="00D404FB"/>
    <w:rsid w:val="00DF2A02"/>
    <w:rsid w:val="00E35EF1"/>
    <w:rsid w:val="00E54033"/>
    <w:rsid w:val="00E608A8"/>
    <w:rsid w:val="00E806B5"/>
    <w:rsid w:val="00E865F8"/>
    <w:rsid w:val="00EE7EF0"/>
    <w:rsid w:val="00F1185C"/>
    <w:rsid w:val="00F24F91"/>
    <w:rsid w:val="00F25C58"/>
    <w:rsid w:val="00F7629D"/>
    <w:rsid w:val="00F86781"/>
    <w:rsid w:val="00F923E1"/>
    <w:rsid w:val="00F97667"/>
    <w:rsid w:val="00FC6FBC"/>
    <w:rsid w:val="00FD3E0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71370"/>
  <w15:chartTrackingRefBased/>
  <w15:docId w15:val="{2B95900A-4A01-448D-85FD-BABD0C45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AA4"/>
    <w:pPr>
      <w:spacing w:after="200" w:line="276" w:lineRule="auto"/>
    </w:pPr>
    <w:rPr>
      <w:rFonts w:ascii="Arial" w:hAnsi="Arial"/>
      <w:color w:val="000000" w:themeColor="text1"/>
      <w:sz w:val="20"/>
    </w:rPr>
  </w:style>
  <w:style w:type="paragraph" w:styleId="Heading1">
    <w:name w:val="heading 1"/>
    <w:basedOn w:val="Normal"/>
    <w:next w:val="Normal"/>
    <w:link w:val="Heading1Char"/>
    <w:uiPriority w:val="9"/>
    <w:qFormat/>
    <w:rsid w:val="00091D76"/>
    <w:pPr>
      <w:keepNext/>
      <w:keepLines/>
      <w:outlineLvl w:val="0"/>
    </w:pPr>
    <w:rPr>
      <w:rFonts w:ascii="Arial Narrow" w:eastAsiaTheme="majorEastAsia" w:hAnsi="Arial Narrow" w:cstheme="majorBidi"/>
      <w:b/>
      <w:bCs/>
      <w:sz w:val="28"/>
      <w:szCs w:val="28"/>
    </w:rPr>
  </w:style>
  <w:style w:type="paragraph" w:styleId="Heading2">
    <w:name w:val="heading 2"/>
    <w:basedOn w:val="Normal"/>
    <w:next w:val="Normal"/>
    <w:link w:val="Heading2Char"/>
    <w:uiPriority w:val="9"/>
    <w:unhideWhenUsed/>
    <w:qFormat/>
    <w:rsid w:val="00E54033"/>
    <w:pPr>
      <w:keepNext/>
      <w:keepLines/>
      <w:spacing w:before="200" w:after="120"/>
      <w:ind w:left="288" w:right="144"/>
      <w:outlineLvl w:val="1"/>
    </w:pPr>
    <w:rPr>
      <w:rFonts w:ascii="Arial Narrow" w:hAnsi="Arial Narrow" w:cstheme="majorBidi"/>
      <w:b/>
      <w:bCs/>
      <w:color w:val="0E5447"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1D76"/>
    <w:rPr>
      <w:rFonts w:ascii="Arial Narrow" w:eastAsiaTheme="majorEastAsia" w:hAnsi="Arial Narrow" w:cstheme="majorBidi"/>
      <w:b/>
      <w:bCs/>
      <w:color w:val="000000" w:themeColor="text1"/>
      <w:sz w:val="28"/>
      <w:szCs w:val="28"/>
    </w:rPr>
  </w:style>
  <w:style w:type="character" w:customStyle="1" w:styleId="Heading2Char">
    <w:name w:val="Heading 2 Char"/>
    <w:basedOn w:val="DefaultParagraphFont"/>
    <w:link w:val="Heading2"/>
    <w:uiPriority w:val="9"/>
    <w:rsid w:val="00E54033"/>
    <w:rPr>
      <w:rFonts w:ascii="Arial Narrow" w:hAnsi="Arial Narrow" w:cstheme="majorBidi"/>
      <w:b/>
      <w:bCs/>
      <w:color w:val="0E5447" w:themeColor="accent1"/>
      <w:sz w:val="40"/>
      <w:szCs w:val="40"/>
    </w:rPr>
  </w:style>
  <w:style w:type="paragraph" w:styleId="Title">
    <w:name w:val="Title"/>
    <w:basedOn w:val="Normal"/>
    <w:next w:val="Normal"/>
    <w:link w:val="TitleChar"/>
    <w:uiPriority w:val="10"/>
    <w:qFormat/>
    <w:rsid w:val="00327AD7"/>
    <w:pPr>
      <w:pBdr>
        <w:bottom w:val="single" w:sz="8" w:space="4" w:color="0E5447" w:themeColor="accent1"/>
      </w:pBdr>
      <w:spacing w:after="300"/>
      <w:contextualSpacing/>
    </w:pPr>
    <w:rPr>
      <w:rFonts w:ascii="Arial Narrow" w:eastAsiaTheme="majorEastAsia" w:hAnsi="Arial Narrow" w:cstheme="majorBidi"/>
      <w:spacing w:val="5"/>
      <w:kern w:val="28"/>
      <w:sz w:val="24"/>
      <w:szCs w:val="52"/>
    </w:rPr>
  </w:style>
  <w:style w:type="character" w:customStyle="1" w:styleId="TitleChar">
    <w:name w:val="Title Char"/>
    <w:basedOn w:val="DefaultParagraphFont"/>
    <w:link w:val="Title"/>
    <w:uiPriority w:val="10"/>
    <w:rsid w:val="00327AD7"/>
    <w:rPr>
      <w:rFonts w:ascii="Arial Narrow" w:eastAsiaTheme="majorEastAsia" w:hAnsi="Arial Narrow" w:cstheme="majorBidi"/>
      <w:spacing w:val="5"/>
      <w:kern w:val="28"/>
      <w:sz w:val="24"/>
      <w:szCs w:val="52"/>
    </w:rPr>
  </w:style>
  <w:style w:type="paragraph" w:styleId="Subtitle">
    <w:name w:val="Subtitle"/>
    <w:basedOn w:val="Normal"/>
    <w:next w:val="Normal"/>
    <w:link w:val="SubtitleChar"/>
    <w:uiPriority w:val="11"/>
    <w:qFormat/>
    <w:rsid w:val="00327AD7"/>
    <w:pPr>
      <w:numPr>
        <w:ilvl w:val="1"/>
      </w:numPr>
    </w:pPr>
    <w:rPr>
      <w:rFonts w:asciiTheme="majorHAnsi" w:eastAsiaTheme="majorEastAsia" w:hAnsiTheme="majorHAnsi" w:cstheme="majorBidi"/>
      <w:i/>
      <w:iCs/>
      <w:spacing w:val="15"/>
      <w:sz w:val="24"/>
      <w:szCs w:val="24"/>
    </w:rPr>
  </w:style>
  <w:style w:type="character" w:customStyle="1" w:styleId="SubtitleChar">
    <w:name w:val="Subtitle Char"/>
    <w:basedOn w:val="DefaultParagraphFont"/>
    <w:link w:val="Subtitle"/>
    <w:uiPriority w:val="11"/>
    <w:rsid w:val="00327AD7"/>
    <w:rPr>
      <w:rFonts w:asciiTheme="majorHAnsi" w:eastAsiaTheme="majorEastAsia" w:hAnsiTheme="majorHAnsi" w:cstheme="majorBidi"/>
      <w:i/>
      <w:iCs/>
      <w:spacing w:val="15"/>
      <w:sz w:val="24"/>
      <w:szCs w:val="24"/>
    </w:rPr>
  </w:style>
  <w:style w:type="character" w:styleId="IntenseEmphasis">
    <w:name w:val="Intense Emphasis"/>
    <w:basedOn w:val="DefaultParagraphFont"/>
    <w:uiPriority w:val="21"/>
    <w:qFormat/>
    <w:rsid w:val="006F0680"/>
    <w:rPr>
      <w:b/>
      <w:bCs/>
      <w:i/>
      <w:iCs/>
      <w:color w:val="000000" w:themeColor="text1"/>
    </w:rPr>
  </w:style>
  <w:style w:type="character" w:styleId="SubtleEmphasis">
    <w:name w:val="Subtle Emphasis"/>
    <w:basedOn w:val="DefaultParagraphFont"/>
    <w:uiPriority w:val="19"/>
    <w:qFormat/>
    <w:rsid w:val="006F0680"/>
    <w:rPr>
      <w:i/>
      <w:iCs/>
      <w:color w:val="000000" w:themeColor="text1"/>
    </w:rPr>
  </w:style>
  <w:style w:type="paragraph" w:styleId="Quote">
    <w:name w:val="Quote"/>
    <w:basedOn w:val="Normal"/>
    <w:next w:val="Normal"/>
    <w:link w:val="QuoteChar"/>
    <w:uiPriority w:val="29"/>
    <w:qFormat/>
    <w:rsid w:val="00327AD7"/>
    <w:rPr>
      <w:i/>
      <w:iCs/>
    </w:rPr>
  </w:style>
  <w:style w:type="character" w:customStyle="1" w:styleId="QuoteChar">
    <w:name w:val="Quote Char"/>
    <w:basedOn w:val="DefaultParagraphFont"/>
    <w:link w:val="Quote"/>
    <w:uiPriority w:val="29"/>
    <w:rsid w:val="00327AD7"/>
    <w:rPr>
      <w:rFonts w:ascii="Arial" w:hAnsi="Arial"/>
      <w:i/>
      <w:iCs/>
      <w:sz w:val="20"/>
    </w:rPr>
  </w:style>
  <w:style w:type="paragraph" w:styleId="IntenseQuote">
    <w:name w:val="Intense Quote"/>
    <w:basedOn w:val="Normal"/>
    <w:next w:val="Normal"/>
    <w:link w:val="IntenseQuoteChar"/>
    <w:uiPriority w:val="30"/>
    <w:qFormat/>
    <w:rsid w:val="00327AD7"/>
    <w:pPr>
      <w:pBdr>
        <w:bottom w:val="single" w:sz="4" w:space="4" w:color="0E5447"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327AD7"/>
    <w:rPr>
      <w:rFonts w:ascii="Arial" w:hAnsi="Arial"/>
      <w:b/>
      <w:bCs/>
      <w:i/>
      <w:iCs/>
      <w:sz w:val="20"/>
    </w:rPr>
  </w:style>
  <w:style w:type="character" w:styleId="SubtleReference">
    <w:name w:val="Subtle Reference"/>
    <w:basedOn w:val="DefaultParagraphFont"/>
    <w:uiPriority w:val="31"/>
    <w:qFormat/>
    <w:rsid w:val="006F0680"/>
    <w:rPr>
      <w:smallCaps/>
      <w:color w:val="000000" w:themeColor="text1"/>
      <w:u w:val="single"/>
    </w:rPr>
  </w:style>
  <w:style w:type="character" w:styleId="IntenseReference">
    <w:name w:val="Intense Reference"/>
    <w:basedOn w:val="DefaultParagraphFont"/>
    <w:uiPriority w:val="32"/>
    <w:qFormat/>
    <w:rsid w:val="006F0680"/>
    <w:rPr>
      <w:b/>
      <w:bCs/>
      <w:smallCaps/>
      <w:color w:val="000000" w:themeColor="text1"/>
      <w:spacing w:val="5"/>
      <w:u w:val="single"/>
    </w:rPr>
  </w:style>
  <w:style w:type="table" w:customStyle="1" w:styleId="IRStable">
    <w:name w:val="IRS table"/>
    <w:basedOn w:val="TableNormal"/>
    <w:uiPriority w:val="99"/>
    <w:rsid w:val="00FC6FBC"/>
    <w:tblPr/>
  </w:style>
  <w:style w:type="paragraph" w:customStyle="1" w:styleId="Default">
    <w:name w:val="Default"/>
    <w:rsid w:val="00657AA4"/>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657AA4"/>
    <w:pPr>
      <w:ind w:left="720"/>
      <w:contextualSpacing/>
    </w:pPr>
  </w:style>
  <w:style w:type="table" w:styleId="TableGrid">
    <w:name w:val="Table Grid"/>
    <w:basedOn w:val="TableNormal"/>
    <w:uiPriority w:val="59"/>
    <w:rsid w:val="00657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7A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7AA4"/>
    <w:rPr>
      <w:rFonts w:ascii="Arial" w:hAnsi="Arial"/>
      <w:color w:val="000000" w:themeColor="text1"/>
      <w:sz w:val="20"/>
    </w:rPr>
  </w:style>
  <w:style w:type="paragraph" w:customStyle="1" w:styleId="Center">
    <w:name w:val="Center"/>
    <w:basedOn w:val="Normal"/>
    <w:rsid w:val="004F0626"/>
    <w:pPr>
      <w:spacing w:after="240" w:line="240" w:lineRule="auto"/>
      <w:jc w:val="center"/>
    </w:pPr>
    <w:rPr>
      <w:rFonts w:ascii="Times New Roman" w:eastAsia="Times New Roman" w:hAnsi="Times New Roman" w:cs="Times New Roman"/>
      <w:color w:val="auto"/>
      <w:sz w:val="24"/>
      <w:szCs w:val="20"/>
    </w:rPr>
  </w:style>
  <w:style w:type="paragraph" w:styleId="Revision">
    <w:name w:val="Revision"/>
    <w:hidden/>
    <w:uiPriority w:val="99"/>
    <w:semiHidden/>
    <w:rsid w:val="009046CA"/>
    <w:rPr>
      <w:rFonts w:ascii="Arial" w:hAnsi="Arial"/>
      <w:color w:val="000000" w:themeColor="text1"/>
      <w:sz w:val="20"/>
    </w:rPr>
  </w:style>
  <w:style w:type="paragraph" w:styleId="Header">
    <w:name w:val="header"/>
    <w:basedOn w:val="Normal"/>
    <w:link w:val="HeaderChar"/>
    <w:uiPriority w:val="99"/>
    <w:unhideWhenUsed/>
    <w:rsid w:val="009046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6CA"/>
    <w:rPr>
      <w:rFonts w:ascii="Arial" w:hAnsi="Arial"/>
      <w:color w:val="000000" w:themeColor="text1"/>
      <w:sz w:val="20"/>
    </w:rPr>
  </w:style>
  <w:style w:type="character" w:styleId="PlaceholderText">
    <w:name w:val="Placeholder Text"/>
    <w:basedOn w:val="DefaultParagraphFont"/>
    <w:uiPriority w:val="99"/>
    <w:semiHidden/>
    <w:rsid w:val="00CC645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257921">
      <w:bodyDiv w:val="1"/>
      <w:marLeft w:val="0"/>
      <w:marRight w:val="0"/>
      <w:marTop w:val="0"/>
      <w:marBottom w:val="0"/>
      <w:divBdr>
        <w:top w:val="none" w:sz="0" w:space="0" w:color="auto"/>
        <w:left w:val="none" w:sz="0" w:space="0" w:color="auto"/>
        <w:bottom w:val="none" w:sz="0" w:space="0" w:color="auto"/>
        <w:right w:val="none" w:sz="0" w:space="0" w:color="auto"/>
      </w:divBdr>
    </w:div>
    <w:div w:id="126519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DTCC">
      <a:dk1>
        <a:sysClr val="windowText" lastClr="000000"/>
      </a:dk1>
      <a:lt1>
        <a:srgbClr val="FFFFFF"/>
      </a:lt1>
      <a:dk2>
        <a:srgbClr val="7F7F7F"/>
      </a:dk2>
      <a:lt2>
        <a:srgbClr val="FBF9F3"/>
      </a:lt2>
      <a:accent1>
        <a:srgbClr val="0E5447"/>
      </a:accent1>
      <a:accent2>
        <a:srgbClr val="F5EAD9"/>
      </a:accent2>
      <a:accent3>
        <a:srgbClr val="FF7540"/>
      </a:accent3>
      <a:accent4>
        <a:srgbClr val="FFA700"/>
      </a:accent4>
      <a:accent5>
        <a:srgbClr val="F6C544"/>
      </a:accent5>
      <a:accent6>
        <a:srgbClr val="B8E0D5"/>
      </a:accent6>
      <a:hlink>
        <a:srgbClr val="0000FF"/>
      </a:hlink>
      <a:folHlink>
        <a:srgbClr val="800080"/>
      </a:folHlink>
    </a:clrScheme>
    <a:fontScheme name="DTCC">
      <a:majorFont>
        <a:latin typeface="Arial Narrow"/>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759126a0-69b8-4164-8af4-7628ac51fd1a" ContentTypeId="0x0101001819C6FA4D9FC148940E65242D98D1230222" PreviousValue="false"/>
</file>

<file path=customXml/item3.xml><?xml version="1.0" encoding="utf-8"?>
<?mso-contentType ?>
<spe:Receivers xmlns:spe="http://schemas.microsoft.com/sharepoint/events">
  <Receiver xmlns="">
    <Name>Microsoft.Office.RecordsManagement.PolicyFeatures.ExpirationEventReceiver</Name>
    <Synchronization>Synchronous</Synchronization>
    <Type>10001</Type>
    <SequenceNumber>101</SequenceNumber>
    <Assembly>Microsoft.Office.Policy, Version=14.0.0.0, Culture=neutral, PublicKeyToken=71e9bce111e9429c</Assembly>
    <Class>Microsoft.Office.RecordsManagement.Internal.UpdateExpireDate</Class>
    <Data/>
    <Filter/>
  </Receiver>
  <Receiver xmlns="">
    <Name>Microsoft.Office.RecordsManagement.PolicyFeatures.ExpirationEventReceiver</Name>
    <Synchronization>Synchronous</Synchronization>
    <Type>10002</Type>
    <SequenceNumber>102</SequenceNumber>
    <Assembly>Microsoft.Office.Policy, Version=14.0.0.0, Culture=neutral, PublicKeyToken=71e9bce111e9429c</Assembly>
    <Class>Microsoft.Office.RecordsManagement.Internal.UpdateExpireDate</Class>
    <Data/>
    <Filter/>
  </Receiver>
  <Receiver xmlns="">
    <Name>Microsoft.Office.RecordsManagement.PolicyFeatures.ExpirationEventReceiver</Name>
    <Synchronization>Synchronous</Synchronization>
    <Type>10004</Type>
    <SequenceNumber>103</SequenceNumber>
    <Assembly>Microsoft.Office.Policy, Version=14.0.0.0, Culture=neutral, PublicKeyToken=71e9bce111e9429c</Assembly>
    <Class>Microsoft.Office.RecordsManagement.Internal.UpdateExpireDate</Class>
    <Data/>
    <Filter/>
  </Receiver>
  <Receiver xmlns="">
    <Name>Microsoft.Office.RecordsManagement.PolicyFeatures.ExpirationEventReceiver</Name>
    <Synchronization>Synchronous</Synchronization>
    <Type>10006</Type>
    <SequenceNumber>104</SequenceNumber>
    <Assembly>Microsoft.Office.Policy, Version=14.0.0.0, Culture=neutral, PublicKeyToken=71e9bce111e9429c</Assembly>
    <Class>Microsoft.Office.RecordsManagement.Internal.UpdateExpireDate</Class>
    <Data/>
    <Filter/>
  </Receiver>
  <Receiver xmlns="">
    <Name>Microsoft.Office.RecordsManagement.PolicyFeatures.ExpirationEventReceiver</Name>
    <Synchronization>Synchronous</Synchronization>
    <Type>10009</Type>
    <SequenceNumber>105</SequenceNumber>
    <Assembly>Microsoft.Office.Policy, Version=14.0.0.0, Culture=neutral, PublicKeyToken=71e9bce111e9429c</Assembly>
    <Class>Microsoft.Office.RecordsManagement.Internal.UpdateExpireDate</Class>
    <Data/>
    <Filter/>
  </Receiver>
  <Receiver xmlns="">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xmlns="">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xmlns="">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xmlns="">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b90559b42754d83a90983745fd9e720 xmlns="713c16c5-445b-44f6-8a87-99b8519cf612">
      <Terms xmlns="http://schemas.microsoft.com/office/infopath/2007/PartnerControls"/>
    </ib90559b42754d83a90983745fd9e720>
    <TaxCatchAll xmlns="713c16c5-445b-44f6-8a87-99b8519cf612" xsi:nil="true"/>
    <c72da681e5894c61b50b719bab529d45 xmlns="7d0e7004-30d4-42c5-b4ab-21367f838a30">
      <Terms xmlns="http://schemas.microsoft.com/office/infopath/2007/PartnerControls"/>
    </c72da681e5894c61b50b719bab529d45>
  </documentManagement>
</p:properties>
</file>

<file path=customXml/item5.xml><?xml version="1.0" encoding="utf-8"?>
<?mso-contentType ?>
<customXsn xmlns="http://schemas.microsoft.com/office/2006/metadata/customXsn">
  <xsnLocation>http://saspap02/system/content-hub/_cts/Administrative Documents/Doc1.dotx</xsnLocation>
  <cached>False</cached>
  <openByDefault>False</openByDefault>
  <xsnScope>https://dtcc.sharepoint.com/sites/SSD/GSD/GTR/Onboarding Forms</xsnScope>
</customXsn>
</file>

<file path=customXml/item6.xml><?xml version="1.0" encoding="utf-8"?>
<?mso-contentType ?>
<p:Policy xmlns:p="office.server.policy" local="true" id="6c02443f-a215-4209-93c6-6d6fb05efbc7">
  <p:Name>5 Years</p:Name>
  <p:Description>5 Years after modified date</p:Description>
  <p:Statement/>
  <p:PolicyItems>
    <p:PolicyItem featureId="Microsoft.Office.RecordsManagement.PolicyFeatures.Expiration" UniqueId="e2370752-46c7-497b-8d59-843f532ebf8a">
      <p:Name>Retention</p:Name>
      <p:Description>Automatic scheduling of content for processing, and performing a retention action on content that has reached its due date.</p:Description>
      <p:CustomData>
        <Schedules xmlns="" nextStageId="2">
          <Schedule type="Default">
            <stages>
              <data stageId="1">
                <formula id="Microsoft.Office.RecordsManagement.PolicyFeatures.Expiration.Formula.BuiltIn">
                  <number>5</number>
                  <property>Modified</property>
                  <propertyId>28cf69c5-fa48-462a-b5cd-27b6f9d2bd5f</propertyId>
                  <period>years</period>
                </formula>
                <action type="action" id="Microsoft.Office.RecordsManagement.PolicyFeatures.Expiration.Action.Skip"/>
              </data>
            </stages>
          </Schedule>
        </Schedules>
      </p:CustomData>
    </p:PolicyItem>
    <p:PolicyItem featureId="Microsoft.Office.RecordsManagement.PolicyFeatures.PolicyAudit" UniqueId="64c10567-9755-4f31-97c5-24a8be8048e7">
      <p:Name>Auditing</p:Name>
      <p:Description>Audits user actions on documents and list items to the Audit Log.</p:Description>
      <p:CustomData>
        <Audit xmlns="">
          <Update/>
          <View/>
          <CheckInOut/>
          <MoveCopy/>
          <DeleteRestore/>
        </Audit>
      </p:CustomData>
    </p:PolicyItem>
  </p:PolicyItems>
</p:Policy>
</file>

<file path=customXml/item7.xml><?xml version="1.0" encoding="utf-8"?>
<ct:contentTypeSchema xmlns:ct="http://schemas.microsoft.com/office/2006/metadata/contentType" xmlns:ma="http://schemas.microsoft.com/office/2006/metadata/properties/metaAttributes" ct:_="" ma:_="" ma:contentTypeName="Policy" ma:contentTypeID="0x01010053F3E7EFCC44FE4796AB0FECEB036F5E" ma:contentTypeVersion="81" ma:contentTypeDescription="" ma:contentTypeScope="" ma:versionID="f8585352444e3195f104c4176c651f7f">
  <xsd:schema xmlns:xsd="http://www.w3.org/2001/XMLSchema" xmlns:xs="http://www.w3.org/2001/XMLSchema" xmlns:p="http://schemas.microsoft.com/office/2006/metadata/properties" xmlns:ns1="http://schemas.microsoft.com/sharepoint/v3" xmlns:ns2="713c16c5-445b-44f6-8a87-99b8519cf612" xmlns:ns3="7d0e7004-30d4-42c5-b4ab-21367f838a30" targetNamespace="http://schemas.microsoft.com/office/2006/metadata/properties" ma:root="true" ma:fieldsID="5c50b68bf610b257b4878ae7360bc02e" ns1:_="" ns2:_="" ns3:_="">
    <xsd:import namespace="http://schemas.microsoft.com/sharepoint/v3"/>
    <xsd:import namespace="713c16c5-445b-44f6-8a87-99b8519cf612"/>
    <xsd:import namespace="7d0e7004-30d4-42c5-b4ab-21367f838a30"/>
    <xsd:element name="properties">
      <xsd:complexType>
        <xsd:sequence>
          <xsd:element name="documentManagement">
            <xsd:complexType>
              <xsd:all>
                <xsd:element ref="ns2:TaxCatchAll" minOccurs="0"/>
                <xsd:element ref="ns2:TaxCatchAllLabel" minOccurs="0"/>
                <xsd:element ref="ns3:c72da681e5894c61b50b719bab529d45" minOccurs="0"/>
                <xsd:element ref="ns1:_dlc_Exempt" minOccurs="0"/>
                <xsd:element ref="ns1:_dlc_ExpireDateSaved" minOccurs="0"/>
                <xsd:element ref="ns1:_dlc_ExpireDate" minOccurs="0"/>
                <xsd:element ref="ns2:ib90559b42754d83a90983745fd9e720"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2" nillable="true" ma:displayName="Exempt from Policy" ma:hidden="true" ma:internalName="_dlc_Exempt" ma:readOnly="true">
      <xsd:simpleType>
        <xsd:restriction base="dms:Unknown"/>
      </xsd:simpleType>
    </xsd:element>
    <xsd:element name="_dlc_ExpireDateSaved" ma:index="13" nillable="true" ma:displayName="Original Expiration Date" ma:hidden="true" ma:internalName="_dlc_ExpireDateSaved" ma:readOnly="true">
      <xsd:simpleType>
        <xsd:restriction base="dms:DateTime"/>
      </xsd:simpleType>
    </xsd:element>
    <xsd:element name="_dlc_ExpireDate" ma:index="14"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13c16c5-445b-44f6-8a87-99b8519cf612"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62AABD1-DB27-4C6A-968F-35F47B8B55BB}" ma:internalName="TaxCatchAll" ma:showField="CatchAllData" ma:web="{34a6bafe-44ce-4626-817b-6919b872c1a5}">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62AABD1-DB27-4C6A-968F-35F47B8B55BB}" ma:internalName="TaxCatchAllLabel" ma:readOnly="true" ma:showField="CatchAllDataLabel" ma:web="{34a6bafe-44ce-4626-817b-6919b872c1a5}">
      <xsd:complexType>
        <xsd:complexContent>
          <xsd:extension base="dms:MultiChoiceLookup">
            <xsd:sequence>
              <xsd:element name="Value" type="dms:Lookup" maxOccurs="unbounded" minOccurs="0" nillable="true"/>
            </xsd:sequence>
          </xsd:extension>
        </xsd:complexContent>
      </xsd:complexType>
    </xsd:element>
    <xsd:element name="ib90559b42754d83a90983745fd9e720" ma:index="16" nillable="true" ma:taxonomy="true" ma:internalName="ib90559b42754d83a90983745fd9e720" ma:taxonomyFieldName="Security_x0020_Classification" ma:displayName="Security Classification" ma:default="" ma:fieldId="{2b90559b-4275-4d83-a909-83745fd9e720}" ma:sspId="8200bc84-4c82-43ff-b78b-b44d41b61d5b" ma:termSetId="b0e149af-3858-4a80-80c2-154d6ff2e25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0e7004-30d4-42c5-b4ab-21367f838a30" elementFormDefault="qualified">
    <xsd:import namespace="http://schemas.microsoft.com/office/2006/documentManagement/types"/>
    <xsd:import namespace="http://schemas.microsoft.com/office/infopath/2007/PartnerControls"/>
    <xsd:element name="c72da681e5894c61b50b719bab529d45" ma:index="10" nillable="true" ma:taxonomy="true" ma:internalName="c72da681e5894c61b50b719bab529d45" ma:taxonomyFieldName="Enterprise_x0020_Keywords" ma:displayName="DTCC Enterprise Keywords" ma:default="" ma:fieldId="{c72da681-e589-4c61-b50b-719bab529d45}" ma:taxonomyMulti="true" ma:sspId="8200bc84-4c82-43ff-b78b-b44d41b61d5b" ma:termSetId="9cdf2795-4bfd-4b0c-9bdd-b8fea1de3832" ma:anchorId="00000000-0000-0000-0000-000000000000" ma:open="false" ma:isKeyword="false">
      <xsd:complexType>
        <xsd:sequence>
          <xsd:element ref="pc:Terms" minOccurs="0" maxOccurs="1"/>
        </xsd:sequence>
      </xsd:complex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199805-6DFC-4DF5-9295-259949D9B51C}">
  <ds:schemaRefs>
    <ds:schemaRef ds:uri="http://schemas.microsoft.com/sharepoint/v3/contenttype/forms"/>
  </ds:schemaRefs>
</ds:datastoreItem>
</file>

<file path=customXml/itemProps2.xml><?xml version="1.0" encoding="utf-8"?>
<ds:datastoreItem xmlns:ds="http://schemas.openxmlformats.org/officeDocument/2006/customXml" ds:itemID="{39075DC3-C576-457F-A48B-4425911A5640}">
  <ds:schemaRefs>
    <ds:schemaRef ds:uri="Microsoft.SharePoint.Taxonomy.ContentTypeSync"/>
  </ds:schemaRefs>
</ds:datastoreItem>
</file>

<file path=customXml/itemProps3.xml><?xml version="1.0" encoding="utf-8"?>
<ds:datastoreItem xmlns:ds="http://schemas.openxmlformats.org/officeDocument/2006/customXml" ds:itemID="{1449438F-620B-4FC0-9E9B-F4CFAFD85B91}">
  <ds:schemaRefs>
    <ds:schemaRef ds:uri="http://schemas.microsoft.com/sharepoint/events"/>
    <ds:schemaRef ds:uri=""/>
  </ds:schemaRefs>
</ds:datastoreItem>
</file>

<file path=customXml/itemProps4.xml><?xml version="1.0" encoding="utf-8"?>
<ds:datastoreItem xmlns:ds="http://schemas.openxmlformats.org/officeDocument/2006/customXml" ds:itemID="{26153611-A646-40FD-BA0E-5DDEF5476FA8}">
  <ds:schemaRefs>
    <ds:schemaRef ds:uri="http://purl.org/dc/dcmitype/"/>
    <ds:schemaRef ds:uri="713c16c5-445b-44f6-8a87-99b8519cf612"/>
    <ds:schemaRef ds:uri="http://schemas.microsoft.com/office/2006/documentManagement/types"/>
    <ds:schemaRef ds:uri="7d0e7004-30d4-42c5-b4ab-21367f838a30"/>
    <ds:schemaRef ds:uri="http://www.w3.org/XML/1998/namespace"/>
    <ds:schemaRef ds:uri="http://purl.org/dc/elements/1.1/"/>
    <ds:schemaRef ds:uri="http://schemas.microsoft.com/sharepoint/v3"/>
    <ds:schemaRef ds:uri="http://schemas.microsoft.com/office/infopath/2007/PartnerControls"/>
    <ds:schemaRef ds:uri="http://purl.org/dc/term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C62AF1B7-9090-4F0C-ADDC-56780BBBB75B}">
  <ds:schemaRefs>
    <ds:schemaRef ds:uri="http://schemas.microsoft.com/office/2006/metadata/customXsn"/>
  </ds:schemaRefs>
</ds:datastoreItem>
</file>

<file path=customXml/itemProps6.xml><?xml version="1.0" encoding="utf-8"?>
<ds:datastoreItem xmlns:ds="http://schemas.openxmlformats.org/officeDocument/2006/customXml" ds:itemID="{F7A9ED71-5BA9-4A69-A3B2-78D0B8AACF9E}">
  <ds:schemaRefs>
    <ds:schemaRef ds:uri="office.server.policy"/>
    <ds:schemaRef ds:uri=""/>
  </ds:schemaRefs>
</ds:datastoreItem>
</file>

<file path=customXml/itemProps7.xml><?xml version="1.0" encoding="utf-8"?>
<ds:datastoreItem xmlns:ds="http://schemas.openxmlformats.org/officeDocument/2006/customXml" ds:itemID="{3BF016A7-B871-4746-B2E4-0886534BE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3c16c5-445b-44f6-8a87-99b8519cf612"/>
    <ds:schemaRef ds:uri="7d0e7004-30d4-42c5-b4ab-21367f838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875</Words>
  <Characters>4922</Characters>
  <Application>Microsoft Office Word</Application>
  <DocSecurity>8</DocSecurity>
  <Lines>201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Miller, Sarah L.</dc:creator>
  <cp:keywords/>
  <dc:description/>
  <cp:lastModifiedBy>De Guzman, Chiarra Bianca P.</cp:lastModifiedBy>
  <cp:revision>3</cp:revision>
  <dcterms:created xsi:type="dcterms:W3CDTF">2026-04-23T14:39:00Z</dcterms:created>
  <dcterms:modified xsi:type="dcterms:W3CDTF">2026-04-23T14:39:00Z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50684809,5cee43f9,14e280c0</vt:lpwstr>
  </property>
  <property fmtid="{D5CDD505-2E9C-101B-9397-08002B2CF9AE}" pid="3" name="ClassificationContentMarkingFooterFontProps">
    <vt:lpwstr>#737373,10,Arial</vt:lpwstr>
  </property>
  <property fmtid="{D5CDD505-2E9C-101B-9397-08002B2CF9AE}" pid="4" name="ClassificationContentMarkingFooterText">
    <vt:lpwstr>DTCC Confidential (Yellow)</vt:lpwstr>
  </property>
  <property fmtid="{D5CDD505-2E9C-101B-9397-08002B2CF9AE}" pid="5" name="MSIP_Label_3d72415c-b5e0-4135-baec-2048fe2a50ac_Enabled">
    <vt:lpwstr>true</vt:lpwstr>
  </property>
  <property fmtid="{D5CDD505-2E9C-101B-9397-08002B2CF9AE}" pid="6" name="MSIP_Label_3d72415c-b5e0-4135-baec-2048fe2a50ac_SetDate">
    <vt:lpwstr>2024-08-20T13:24:51Z</vt:lpwstr>
  </property>
  <property fmtid="{D5CDD505-2E9C-101B-9397-08002B2CF9AE}" pid="7" name="MSIP_Label_3d72415c-b5e0-4135-baec-2048fe2a50ac_Method">
    <vt:lpwstr>Privileged</vt:lpwstr>
  </property>
  <property fmtid="{D5CDD505-2E9C-101B-9397-08002B2CF9AE}" pid="8" name="MSIP_Label_3d72415c-b5e0-4135-baec-2048fe2a50ac_Name">
    <vt:lpwstr>3d72415c-b5e0-4135-baec-2048fe2a50ac</vt:lpwstr>
  </property>
  <property fmtid="{D5CDD505-2E9C-101B-9397-08002B2CF9AE}" pid="9" name="MSIP_Label_3d72415c-b5e0-4135-baec-2048fe2a50ac_SiteId">
    <vt:lpwstr>0465519d-7f55-4d47-998b-55e2a86f04a8</vt:lpwstr>
  </property>
  <property fmtid="{D5CDD505-2E9C-101B-9397-08002B2CF9AE}" pid="10" name="MSIP_Label_3d72415c-b5e0-4135-baec-2048fe2a50ac_ActionId">
    <vt:lpwstr>e581db17-818b-41c8-939c-9b4d7cd4e598</vt:lpwstr>
  </property>
  <property fmtid="{D5CDD505-2E9C-101B-9397-08002B2CF9AE}" pid="11" name="MSIP_Label_3d72415c-b5e0-4135-baec-2048fe2a50ac_ContentBits">
    <vt:lpwstr>2</vt:lpwstr>
  </property>
  <property fmtid="{D5CDD505-2E9C-101B-9397-08002B2CF9AE}" pid="12" name="ContentTypeId">
    <vt:lpwstr>0x01010053F3E7EFCC44FE4796AB0FECEB036F5E</vt:lpwstr>
  </property>
  <property fmtid="{D5CDD505-2E9C-101B-9397-08002B2CF9AE}" pid="13" name="Enterprise_x0020_Keywords">
    <vt:lpwstr/>
  </property>
  <property fmtid="{D5CDD505-2E9C-101B-9397-08002B2CF9AE}" pid="14" name="docLang">
    <vt:lpwstr>en</vt:lpwstr>
  </property>
  <property fmtid="{D5CDD505-2E9C-101B-9397-08002B2CF9AE}" pid="15" name="Security_x0020_Classification">
    <vt:lpwstr/>
  </property>
  <property fmtid="{D5CDD505-2E9C-101B-9397-08002B2CF9AE}" pid="16" name="Enterprise Keywords">
    <vt:lpwstr/>
  </property>
  <property fmtid="{D5CDD505-2E9C-101B-9397-08002B2CF9AE}" pid="17" name="Security Classification">
    <vt:lpwstr/>
  </property>
</Properties>
</file>